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0E0770" w14:textId="77777777" w:rsidR="00C34CCA" w:rsidRPr="00594EB4" w:rsidRDefault="00C34CCA" w:rsidP="00F21890">
      <w:pPr>
        <w:pStyle w:val="Nagwek1"/>
        <w:rPr>
          <w:rFonts w:eastAsia="Times New Roman" w:cs="Arial"/>
          <w:sz w:val="22"/>
          <w:szCs w:val="22"/>
          <w:lang w:eastAsia="pl-PL"/>
        </w:rPr>
      </w:pPr>
      <w:bookmarkStart w:id="0" w:name="_GoBack"/>
      <w:bookmarkEnd w:id="0"/>
      <w:r w:rsidRPr="00594EB4">
        <w:rPr>
          <w:rFonts w:eastAsia="Times New Roman" w:cs="Arial"/>
          <w:sz w:val="22"/>
          <w:szCs w:val="22"/>
          <w:lang w:eastAsia="pl-PL"/>
        </w:rPr>
        <w:t>Dostępność architektoniczna</w:t>
      </w:r>
    </w:p>
    <w:p w14:paraId="41405C5B" w14:textId="77777777" w:rsidR="00C34CCA" w:rsidRPr="00594EB4" w:rsidRDefault="00C34CCA" w:rsidP="00C34C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Urząd Marszałkowski Województwa Podkarp</w:t>
      </w:r>
      <w:r w:rsidR="00EF5718" w:rsidRPr="00594EB4">
        <w:rPr>
          <w:rFonts w:ascii="Arial" w:eastAsia="Times New Roman" w:hAnsi="Arial" w:cs="Arial"/>
          <w:lang w:eastAsia="pl-PL"/>
        </w:rPr>
        <w:t xml:space="preserve">ackiego w Rzeszowie mieści się </w:t>
      </w:r>
      <w:r w:rsidRPr="00594EB4">
        <w:rPr>
          <w:rFonts w:ascii="Arial" w:eastAsia="Times New Roman" w:hAnsi="Arial" w:cs="Arial"/>
          <w:lang w:eastAsia="pl-PL"/>
        </w:rPr>
        <w:t>w siedzibach:</w:t>
      </w:r>
    </w:p>
    <w:p w14:paraId="5D23F4E2" w14:textId="314047E5" w:rsidR="00C34CCA" w:rsidRPr="00594EB4" w:rsidRDefault="00CF36CF" w:rsidP="00C34CCA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bookmarkStart w:id="1" w:name="_Hlk62806582"/>
      <w:r w:rsidRPr="00594EB4">
        <w:rPr>
          <w:rFonts w:ascii="Arial" w:eastAsia="Times New Roman" w:hAnsi="Arial" w:cs="Arial"/>
          <w:lang w:eastAsia="pl-PL"/>
        </w:rPr>
        <w:t xml:space="preserve">główny budynek Urzędu </w:t>
      </w:r>
      <w:r w:rsidR="00C34CCA" w:rsidRPr="00594EB4">
        <w:rPr>
          <w:rFonts w:ascii="Arial" w:eastAsia="Times New Roman" w:hAnsi="Arial" w:cs="Arial"/>
          <w:lang w:eastAsia="pl-PL"/>
        </w:rPr>
        <w:t>przy</w:t>
      </w:r>
      <w:bookmarkEnd w:id="1"/>
      <w:r w:rsidR="00C34CCA" w:rsidRPr="00594EB4">
        <w:rPr>
          <w:rFonts w:ascii="Arial" w:eastAsia="Times New Roman" w:hAnsi="Arial" w:cs="Arial"/>
          <w:lang w:eastAsia="pl-PL"/>
        </w:rPr>
        <w:t xml:space="preserve"> </w:t>
      </w:r>
      <w:r w:rsidR="009F5A57" w:rsidRPr="00594EB4">
        <w:rPr>
          <w:rFonts w:ascii="Arial" w:eastAsia="Times New Roman" w:hAnsi="Arial" w:cs="Arial"/>
          <w:lang w:eastAsia="pl-PL"/>
        </w:rPr>
        <w:t>A</w:t>
      </w:r>
      <w:r w:rsidR="00055B37" w:rsidRPr="00594EB4">
        <w:rPr>
          <w:rFonts w:ascii="Arial" w:eastAsia="Times New Roman" w:hAnsi="Arial" w:cs="Arial"/>
          <w:lang w:eastAsia="pl-PL"/>
        </w:rPr>
        <w:t>le</w:t>
      </w:r>
      <w:r w:rsidR="009F5A57" w:rsidRPr="00594EB4">
        <w:rPr>
          <w:rFonts w:ascii="Arial" w:eastAsia="Times New Roman" w:hAnsi="Arial" w:cs="Arial"/>
          <w:lang w:eastAsia="pl-PL"/>
        </w:rPr>
        <w:t>i</w:t>
      </w:r>
      <w:r w:rsidR="00055B37" w:rsidRPr="00594EB4">
        <w:rPr>
          <w:rFonts w:ascii="Arial" w:eastAsia="Times New Roman" w:hAnsi="Arial" w:cs="Arial"/>
          <w:lang w:eastAsia="pl-PL"/>
        </w:rPr>
        <w:t xml:space="preserve"> Łukasza </w:t>
      </w:r>
      <w:r w:rsidR="00C34CCA" w:rsidRPr="00594EB4">
        <w:rPr>
          <w:rFonts w:ascii="Arial" w:eastAsia="Times New Roman" w:hAnsi="Arial" w:cs="Arial"/>
          <w:lang w:eastAsia="pl-PL"/>
        </w:rPr>
        <w:t>Cieplińskiego 4 w Rzeszowie,</w:t>
      </w:r>
    </w:p>
    <w:p w14:paraId="47767C89" w14:textId="77777777" w:rsidR="00C34CCA" w:rsidRPr="00594EB4" w:rsidRDefault="00C34CCA" w:rsidP="00C34CCA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przy ul. Towarnickiego 3a w</w:t>
      </w:r>
      <w:r w:rsidR="00A74465" w:rsidRPr="00594EB4">
        <w:rPr>
          <w:rFonts w:ascii="Arial" w:eastAsia="Times New Roman" w:hAnsi="Arial" w:cs="Arial"/>
          <w:lang w:eastAsia="pl-PL"/>
        </w:rPr>
        <w:t xml:space="preserve"> </w:t>
      </w:r>
      <w:r w:rsidRPr="00594EB4">
        <w:rPr>
          <w:rFonts w:ascii="Arial" w:eastAsia="Times New Roman" w:hAnsi="Arial" w:cs="Arial"/>
          <w:lang w:eastAsia="pl-PL"/>
        </w:rPr>
        <w:t>Rzeszowie,</w:t>
      </w:r>
    </w:p>
    <w:p w14:paraId="279465F8" w14:textId="77777777" w:rsidR="00C34CCA" w:rsidRPr="00594EB4" w:rsidRDefault="00C34CCA" w:rsidP="00C34CCA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przy ul. Lubelskiej 4 w Rzeszowie,</w:t>
      </w:r>
    </w:p>
    <w:p w14:paraId="0318988A" w14:textId="7E3A6684" w:rsidR="00C34CCA" w:rsidRPr="00594EB4" w:rsidRDefault="00C34CCA" w:rsidP="00C34CCA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przy ul. Poniatowskiego 6 w Rzeszowie</w:t>
      </w:r>
      <w:r w:rsidR="004443D0" w:rsidRPr="00594EB4">
        <w:rPr>
          <w:rFonts w:ascii="Arial" w:eastAsia="Times New Roman" w:hAnsi="Arial" w:cs="Arial"/>
          <w:lang w:eastAsia="pl-PL"/>
        </w:rPr>
        <w:t>,</w:t>
      </w:r>
    </w:p>
    <w:p w14:paraId="68E14AF7" w14:textId="6DDF47EB" w:rsidR="00C34CCA" w:rsidRPr="00594EB4" w:rsidRDefault="00C34CCA" w:rsidP="00C34CCA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594EB4">
        <w:rPr>
          <w:rFonts w:ascii="Arial" w:eastAsia="Times New Roman" w:hAnsi="Arial" w:cs="Arial"/>
          <w:lang w:eastAsia="pl-PL"/>
        </w:rPr>
        <w:t>przy</w:t>
      </w:r>
      <w:r w:rsidRPr="00594EB4">
        <w:rPr>
          <w:rFonts w:ascii="Arial" w:hAnsi="Arial" w:cs="Arial"/>
        </w:rPr>
        <w:t xml:space="preserve"> ul. Sienkiewicza 86 w Tarnobrzegu</w:t>
      </w:r>
      <w:r w:rsidR="007A4523" w:rsidRPr="00594EB4">
        <w:rPr>
          <w:rFonts w:ascii="Arial" w:hAnsi="Arial" w:cs="Arial"/>
        </w:rPr>
        <w:t>.</w:t>
      </w:r>
    </w:p>
    <w:p w14:paraId="4F986F6C" w14:textId="509F8938" w:rsidR="007A4523" w:rsidRPr="00594EB4" w:rsidRDefault="007D76EE" w:rsidP="00954482">
      <w:pPr>
        <w:rPr>
          <w:rFonts w:ascii="Arial" w:hAnsi="Arial" w:cs="Arial"/>
        </w:rPr>
      </w:pPr>
      <w:r w:rsidRPr="00594EB4">
        <w:rPr>
          <w:rFonts w:ascii="Arial" w:hAnsi="Arial" w:cs="Arial"/>
        </w:rPr>
        <w:t>Bu</w:t>
      </w:r>
      <w:r w:rsidR="003862C8" w:rsidRPr="00594EB4">
        <w:rPr>
          <w:rFonts w:ascii="Arial" w:hAnsi="Arial" w:cs="Arial"/>
        </w:rPr>
        <w:t>dy</w:t>
      </w:r>
      <w:r w:rsidRPr="00594EB4">
        <w:rPr>
          <w:rFonts w:ascii="Arial" w:hAnsi="Arial" w:cs="Arial"/>
        </w:rPr>
        <w:t>nki</w:t>
      </w:r>
      <w:r w:rsidR="00954482" w:rsidRPr="00594EB4">
        <w:rPr>
          <w:rFonts w:ascii="Arial" w:hAnsi="Arial" w:cs="Arial"/>
        </w:rPr>
        <w:t>,</w:t>
      </w:r>
      <w:r w:rsidRPr="00594EB4">
        <w:rPr>
          <w:rFonts w:ascii="Arial" w:hAnsi="Arial" w:cs="Arial"/>
        </w:rPr>
        <w:t xml:space="preserve"> w których </w:t>
      </w:r>
      <w:r w:rsidR="00F07324" w:rsidRPr="00594EB4">
        <w:rPr>
          <w:rFonts w:ascii="Arial" w:hAnsi="Arial" w:cs="Arial"/>
        </w:rPr>
        <w:t>mieszczą</w:t>
      </w:r>
      <w:r w:rsidRPr="00594EB4">
        <w:rPr>
          <w:rFonts w:ascii="Arial" w:hAnsi="Arial" w:cs="Arial"/>
        </w:rPr>
        <w:t xml:space="preserve"> się biura Urzędu</w:t>
      </w:r>
      <w:r w:rsidR="00954482" w:rsidRPr="00594EB4">
        <w:rPr>
          <w:rFonts w:ascii="Arial" w:hAnsi="Arial" w:cs="Arial"/>
        </w:rPr>
        <w:t xml:space="preserve"> Marszałkowskiego Województwa Podkarpackiego w Rzeszowie </w:t>
      </w:r>
      <w:r w:rsidR="00E50D51" w:rsidRPr="00594EB4">
        <w:rPr>
          <w:rFonts w:ascii="Arial" w:hAnsi="Arial" w:cs="Arial"/>
        </w:rPr>
        <w:t>znajdują się:</w:t>
      </w:r>
    </w:p>
    <w:p w14:paraId="0CAA6442" w14:textId="728B2219" w:rsidR="007A4523" w:rsidRPr="00594EB4" w:rsidRDefault="007A4523" w:rsidP="007A4523">
      <w:pPr>
        <w:pStyle w:val="Akapitzlist"/>
        <w:numPr>
          <w:ilvl w:val="0"/>
          <w:numId w:val="27"/>
        </w:numPr>
        <w:rPr>
          <w:rFonts w:ascii="Arial" w:hAnsi="Arial" w:cs="Arial"/>
        </w:rPr>
      </w:pPr>
      <w:r w:rsidRPr="00594EB4">
        <w:rPr>
          <w:rFonts w:ascii="Arial" w:hAnsi="Arial" w:cs="Arial"/>
        </w:rPr>
        <w:t>przy ul. Kościuszki 7 w Mielcu, parter,</w:t>
      </w:r>
    </w:p>
    <w:p w14:paraId="2605D66D" w14:textId="335913ED" w:rsidR="00C34CCA" w:rsidRPr="00594EB4" w:rsidRDefault="00C34CCA" w:rsidP="007A4523">
      <w:pPr>
        <w:pStyle w:val="Akapitzlist"/>
        <w:numPr>
          <w:ilvl w:val="0"/>
          <w:numId w:val="27"/>
        </w:numPr>
        <w:rPr>
          <w:rFonts w:ascii="Arial" w:hAnsi="Arial" w:cs="Arial"/>
        </w:rPr>
      </w:pPr>
      <w:r w:rsidRPr="00594EB4">
        <w:rPr>
          <w:rFonts w:ascii="Arial" w:eastAsia="Times New Roman" w:hAnsi="Arial" w:cs="Arial"/>
          <w:lang w:eastAsia="pl-PL"/>
        </w:rPr>
        <w:t>przy</w:t>
      </w:r>
      <w:r w:rsidRPr="00594EB4">
        <w:rPr>
          <w:rFonts w:ascii="Arial" w:hAnsi="Arial" w:cs="Arial"/>
        </w:rPr>
        <w:t xml:space="preserve"> ul. Kościuszki 2 w Przemyślu,</w:t>
      </w:r>
    </w:p>
    <w:p w14:paraId="1186A57E" w14:textId="790B8BE6" w:rsidR="007A4523" w:rsidRPr="00594EB4" w:rsidRDefault="00C34CCA" w:rsidP="007A4523">
      <w:pPr>
        <w:pStyle w:val="Akapitzlist"/>
        <w:numPr>
          <w:ilvl w:val="0"/>
          <w:numId w:val="27"/>
        </w:numPr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przy</w:t>
      </w:r>
      <w:r w:rsidRPr="00594EB4">
        <w:rPr>
          <w:rFonts w:ascii="Arial" w:hAnsi="Arial" w:cs="Arial"/>
        </w:rPr>
        <w:t xml:space="preserve"> ul. Rynek 18 w Sanoku,</w:t>
      </w:r>
    </w:p>
    <w:p w14:paraId="1898E929" w14:textId="60F61A09" w:rsidR="00C34CCA" w:rsidRPr="00594EB4" w:rsidRDefault="00C34CCA" w:rsidP="007A4523">
      <w:pPr>
        <w:pStyle w:val="Akapitzlist"/>
        <w:numPr>
          <w:ilvl w:val="0"/>
          <w:numId w:val="27"/>
        </w:numPr>
        <w:rPr>
          <w:rFonts w:ascii="Arial" w:hAnsi="Arial" w:cs="Arial"/>
        </w:rPr>
      </w:pPr>
      <w:r w:rsidRPr="00594EB4">
        <w:rPr>
          <w:rFonts w:ascii="Arial" w:eastAsia="Times New Roman" w:hAnsi="Arial" w:cs="Arial"/>
          <w:lang w:eastAsia="pl-PL"/>
        </w:rPr>
        <w:t>przy</w:t>
      </w:r>
      <w:r w:rsidRPr="00594EB4">
        <w:rPr>
          <w:rFonts w:ascii="Arial" w:hAnsi="Arial" w:cs="Arial"/>
        </w:rPr>
        <w:t xml:space="preserve"> ul. Staszica 20 w Krośnie</w:t>
      </w:r>
      <w:r w:rsidR="00E60CA6" w:rsidRPr="00594EB4">
        <w:rPr>
          <w:rFonts w:ascii="Arial" w:hAnsi="Arial" w:cs="Arial"/>
        </w:rPr>
        <w:t>.</w:t>
      </w:r>
    </w:p>
    <w:p w14:paraId="526F3DA2" w14:textId="08292C81" w:rsidR="004E106E" w:rsidRPr="00594EB4" w:rsidRDefault="006A062B" w:rsidP="004E106E">
      <w:pPr>
        <w:spacing w:after="0"/>
        <w:rPr>
          <w:rFonts w:ascii="Arial" w:eastAsia="Times New Roman" w:hAnsi="Arial" w:cs="Arial"/>
          <w:b/>
          <w:bCs/>
          <w:lang w:eastAsia="pl-PL"/>
        </w:rPr>
      </w:pPr>
      <w:r w:rsidRPr="00594EB4">
        <w:rPr>
          <w:rFonts w:ascii="Arial" w:eastAsia="Times New Roman" w:hAnsi="Arial" w:cs="Arial"/>
          <w:b/>
          <w:bCs/>
          <w:lang w:eastAsia="pl-PL"/>
        </w:rPr>
        <w:br/>
      </w:r>
      <w:r w:rsidR="00C34CCA" w:rsidRPr="00594EB4">
        <w:rPr>
          <w:rFonts w:ascii="Arial" w:eastAsia="Times New Roman" w:hAnsi="Arial" w:cs="Arial"/>
          <w:b/>
          <w:bCs/>
          <w:lang w:eastAsia="pl-PL"/>
        </w:rPr>
        <w:t>Główny budynek</w:t>
      </w:r>
      <w:r w:rsidR="004E106E" w:rsidRPr="00594EB4">
        <w:rPr>
          <w:rFonts w:ascii="Arial" w:eastAsia="Times New Roman" w:hAnsi="Arial" w:cs="Arial"/>
          <w:b/>
          <w:bCs/>
          <w:lang w:eastAsia="pl-PL"/>
        </w:rPr>
        <w:t xml:space="preserve"> Urzędu </w:t>
      </w:r>
    </w:p>
    <w:p w14:paraId="109C4C9E" w14:textId="77777777" w:rsidR="00C34CCA" w:rsidRPr="00594EB4" w:rsidRDefault="009F5A57" w:rsidP="000B044B">
      <w:pPr>
        <w:spacing w:after="480"/>
        <w:rPr>
          <w:rFonts w:ascii="Arial" w:hAnsi="Arial" w:cs="Arial"/>
        </w:rPr>
      </w:pPr>
      <w:r w:rsidRPr="00594EB4">
        <w:rPr>
          <w:rFonts w:ascii="Arial" w:eastAsia="Times New Roman" w:hAnsi="Arial" w:cs="Arial"/>
          <w:b/>
          <w:bCs/>
          <w:lang w:eastAsia="pl-PL"/>
        </w:rPr>
        <w:t>A</w:t>
      </w:r>
      <w:r w:rsidR="00C34CCA" w:rsidRPr="00594EB4">
        <w:rPr>
          <w:rFonts w:ascii="Arial" w:eastAsia="Times New Roman" w:hAnsi="Arial" w:cs="Arial"/>
          <w:b/>
          <w:bCs/>
          <w:lang w:eastAsia="pl-PL"/>
        </w:rPr>
        <w:t>l</w:t>
      </w:r>
      <w:r w:rsidR="00FB03E4" w:rsidRPr="00594EB4">
        <w:rPr>
          <w:rFonts w:ascii="Arial" w:eastAsia="Times New Roman" w:hAnsi="Arial" w:cs="Arial"/>
          <w:b/>
          <w:bCs/>
          <w:lang w:eastAsia="pl-PL"/>
        </w:rPr>
        <w:t xml:space="preserve">eja Łukasza </w:t>
      </w:r>
      <w:r w:rsidR="00C34CCA" w:rsidRPr="00594EB4">
        <w:rPr>
          <w:rFonts w:ascii="Arial" w:eastAsia="Times New Roman" w:hAnsi="Arial" w:cs="Arial"/>
          <w:b/>
          <w:bCs/>
          <w:lang w:eastAsia="pl-PL"/>
        </w:rPr>
        <w:t>Cieplińskiego 4 w Rzeszowie</w:t>
      </w:r>
      <w:r w:rsidR="00F21890" w:rsidRPr="00594EB4">
        <w:rPr>
          <w:rFonts w:ascii="Arial" w:eastAsia="Times New Roman" w:hAnsi="Arial" w:cs="Arial"/>
          <w:b/>
          <w:bCs/>
          <w:noProof/>
          <w:lang w:eastAsia="pl-PL"/>
        </w:rPr>
        <w:drawing>
          <wp:inline distT="0" distB="0" distL="0" distR="0" wp14:anchorId="37B94284" wp14:editId="7E15DC2D">
            <wp:extent cx="3657600" cy="2438400"/>
            <wp:effectExtent l="0" t="0" r="0" b="0"/>
            <wp:docPr id="5" name="Obraz 5" descr="budynek na Ciepliń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3F7EE" w14:textId="77777777" w:rsidR="004F6767" w:rsidRPr="00594EB4" w:rsidRDefault="004F6767" w:rsidP="004F6767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bookmarkStart w:id="2" w:name="_Hlk64446227"/>
      <w:r w:rsidRPr="00594EB4">
        <w:rPr>
          <w:rFonts w:ascii="Arial" w:eastAsia="Times New Roman" w:hAnsi="Arial" w:cs="Arial"/>
          <w:lang w:eastAsia="pl-PL"/>
        </w:rPr>
        <w:t xml:space="preserve">W budynku </w:t>
      </w:r>
      <w:r w:rsidR="0086792A" w:rsidRPr="00594EB4">
        <w:rPr>
          <w:rFonts w:ascii="Arial" w:eastAsia="Times New Roman" w:hAnsi="Arial" w:cs="Arial"/>
          <w:lang w:eastAsia="pl-PL"/>
        </w:rPr>
        <w:t xml:space="preserve">przy Alei Łukasza Cieplińskiego </w:t>
      </w:r>
      <w:r w:rsidRPr="00594EB4">
        <w:rPr>
          <w:rFonts w:ascii="Arial" w:eastAsia="Times New Roman" w:hAnsi="Arial" w:cs="Arial"/>
          <w:lang w:eastAsia="pl-PL"/>
        </w:rPr>
        <w:t>mie</w:t>
      </w:r>
      <w:r w:rsidR="000E0855" w:rsidRPr="00594EB4">
        <w:rPr>
          <w:rFonts w:ascii="Arial" w:eastAsia="Times New Roman" w:hAnsi="Arial" w:cs="Arial"/>
          <w:lang w:eastAsia="pl-PL"/>
        </w:rPr>
        <w:t>ści</w:t>
      </w:r>
      <w:r w:rsidRPr="00594EB4">
        <w:rPr>
          <w:rFonts w:ascii="Arial" w:eastAsia="Times New Roman" w:hAnsi="Arial" w:cs="Arial"/>
          <w:lang w:eastAsia="pl-PL"/>
        </w:rPr>
        <w:t xml:space="preserve"> się:</w:t>
      </w:r>
    </w:p>
    <w:p w14:paraId="7FBB3794" w14:textId="77777777" w:rsidR="00AE30CC" w:rsidRPr="00594EB4" w:rsidRDefault="00AE30CC" w:rsidP="00AE30C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Kancelaria Sejmiku</w:t>
      </w:r>
      <w:r w:rsidR="00A22703" w:rsidRPr="00594EB4">
        <w:rPr>
          <w:rFonts w:ascii="Arial" w:eastAsia="Times New Roman" w:hAnsi="Arial" w:cs="Arial"/>
          <w:lang w:eastAsia="pl-PL"/>
        </w:rPr>
        <w:t>,</w:t>
      </w:r>
    </w:p>
    <w:p w14:paraId="4C502BF7" w14:textId="77777777" w:rsidR="00AE30CC" w:rsidRPr="00594EB4" w:rsidRDefault="00AE30CC" w:rsidP="00AE30C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Kancelaria Zarządu</w:t>
      </w:r>
      <w:r w:rsidR="00A22703" w:rsidRPr="00594EB4">
        <w:rPr>
          <w:rFonts w:ascii="Arial" w:eastAsia="Times New Roman" w:hAnsi="Arial" w:cs="Arial"/>
          <w:lang w:eastAsia="pl-PL"/>
        </w:rPr>
        <w:t>,</w:t>
      </w:r>
    </w:p>
    <w:p w14:paraId="3AB37EAB" w14:textId="77777777" w:rsidR="00AE30CC" w:rsidRPr="00594EB4" w:rsidRDefault="00AE30CC" w:rsidP="00AE30C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Departament Organizacyjno-Prawny</w:t>
      </w:r>
      <w:r w:rsidR="00A22703" w:rsidRPr="00594EB4">
        <w:rPr>
          <w:rFonts w:ascii="Arial" w:eastAsia="Times New Roman" w:hAnsi="Arial" w:cs="Arial"/>
          <w:lang w:eastAsia="pl-PL"/>
        </w:rPr>
        <w:t>,</w:t>
      </w:r>
    </w:p>
    <w:p w14:paraId="130F3B18" w14:textId="77777777" w:rsidR="00AE30CC" w:rsidRPr="00594EB4" w:rsidRDefault="00AE30CC" w:rsidP="00AE30C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Departament Budżetu i Finansów</w:t>
      </w:r>
      <w:r w:rsidR="00A22703" w:rsidRPr="00594EB4">
        <w:rPr>
          <w:rFonts w:ascii="Arial" w:eastAsia="Times New Roman" w:hAnsi="Arial" w:cs="Arial"/>
          <w:lang w:eastAsia="pl-PL"/>
        </w:rPr>
        <w:t>,</w:t>
      </w:r>
    </w:p>
    <w:p w14:paraId="15AF8022" w14:textId="77777777" w:rsidR="00AE30CC" w:rsidRPr="00594EB4" w:rsidRDefault="00AE30CC" w:rsidP="00AE30C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Departament Zarządzania Regionalnym Programem Operacyjnym</w:t>
      </w:r>
      <w:r w:rsidR="00A22703" w:rsidRPr="00594EB4">
        <w:rPr>
          <w:rFonts w:ascii="Arial" w:eastAsia="Times New Roman" w:hAnsi="Arial" w:cs="Arial"/>
          <w:lang w:eastAsia="pl-PL"/>
        </w:rPr>
        <w:t>,</w:t>
      </w:r>
    </w:p>
    <w:p w14:paraId="08D34E3B" w14:textId="77777777" w:rsidR="00AE30CC" w:rsidRPr="00594EB4" w:rsidRDefault="00AE30CC" w:rsidP="00AE30C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Departament Gospodarki Regionalnej</w:t>
      </w:r>
      <w:r w:rsidR="00A22703" w:rsidRPr="00594EB4">
        <w:rPr>
          <w:rFonts w:ascii="Arial" w:eastAsia="Times New Roman" w:hAnsi="Arial" w:cs="Arial"/>
          <w:lang w:eastAsia="pl-PL"/>
        </w:rPr>
        <w:t>,</w:t>
      </w:r>
    </w:p>
    <w:p w14:paraId="2D6CD18D" w14:textId="77777777" w:rsidR="00AE30CC" w:rsidRPr="00594EB4" w:rsidRDefault="00AE30CC" w:rsidP="00AE30C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Biuro Certyfikacji wydatków RPO 2014-2020</w:t>
      </w:r>
      <w:r w:rsidR="00A22703" w:rsidRPr="00594EB4">
        <w:rPr>
          <w:rFonts w:ascii="Arial" w:eastAsia="Times New Roman" w:hAnsi="Arial" w:cs="Arial"/>
          <w:lang w:eastAsia="pl-PL"/>
        </w:rPr>
        <w:t>,</w:t>
      </w:r>
    </w:p>
    <w:p w14:paraId="42AFD6D4" w14:textId="77777777" w:rsidR="00AE30CC" w:rsidRPr="00594EB4" w:rsidRDefault="00AE30CC" w:rsidP="00AE30C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Departament Wdrażania Projektów Infrastrukturalnych Regionalnego Programu Operacyjnego</w:t>
      </w:r>
      <w:r w:rsidR="00A22703" w:rsidRPr="00594EB4">
        <w:rPr>
          <w:rFonts w:ascii="Arial" w:eastAsia="Times New Roman" w:hAnsi="Arial" w:cs="Arial"/>
          <w:lang w:eastAsia="pl-PL"/>
        </w:rPr>
        <w:t>,</w:t>
      </w:r>
    </w:p>
    <w:p w14:paraId="6ED15D3A" w14:textId="77777777" w:rsidR="00AE30CC" w:rsidRPr="00594EB4" w:rsidRDefault="00AE30CC" w:rsidP="00AE30C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Departament Ochrony Zdrowia i Polityki Społecznej</w:t>
      </w:r>
      <w:r w:rsidR="00A22703" w:rsidRPr="00594EB4">
        <w:rPr>
          <w:rFonts w:ascii="Arial" w:eastAsia="Times New Roman" w:hAnsi="Arial" w:cs="Arial"/>
          <w:lang w:eastAsia="pl-PL"/>
        </w:rPr>
        <w:t>,</w:t>
      </w:r>
    </w:p>
    <w:p w14:paraId="70F26E95" w14:textId="77777777" w:rsidR="00AE30CC" w:rsidRPr="00594EB4" w:rsidRDefault="00AE30CC" w:rsidP="00AE30C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Departament Rolnictwa, Geodezji i Gospodarki Mieniem</w:t>
      </w:r>
      <w:r w:rsidR="00A22703" w:rsidRPr="00594EB4">
        <w:rPr>
          <w:rFonts w:ascii="Arial" w:eastAsia="Times New Roman" w:hAnsi="Arial" w:cs="Arial"/>
          <w:lang w:eastAsia="pl-PL"/>
        </w:rPr>
        <w:t>,</w:t>
      </w:r>
    </w:p>
    <w:p w14:paraId="1F89355B" w14:textId="77777777" w:rsidR="00AE30CC" w:rsidRPr="00594EB4" w:rsidRDefault="00AE30CC" w:rsidP="00AE30C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Departament Programów Rozwoju Obszarów Wiejskich</w:t>
      </w:r>
      <w:r w:rsidR="00A22703" w:rsidRPr="00594EB4">
        <w:rPr>
          <w:rFonts w:ascii="Arial" w:eastAsia="Times New Roman" w:hAnsi="Arial" w:cs="Arial"/>
          <w:lang w:eastAsia="pl-PL"/>
        </w:rPr>
        <w:t>,</w:t>
      </w:r>
    </w:p>
    <w:p w14:paraId="6DD094D6" w14:textId="77777777" w:rsidR="00AE30CC" w:rsidRPr="00594EB4" w:rsidRDefault="00AE30CC" w:rsidP="00AE30C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Departament Dróg i Publicznego Transportu Zbiorowego</w:t>
      </w:r>
      <w:r w:rsidR="00A22703" w:rsidRPr="00594EB4">
        <w:rPr>
          <w:rFonts w:ascii="Arial" w:eastAsia="Times New Roman" w:hAnsi="Arial" w:cs="Arial"/>
          <w:lang w:eastAsia="pl-PL"/>
        </w:rPr>
        <w:t>,</w:t>
      </w:r>
    </w:p>
    <w:p w14:paraId="75EAB918" w14:textId="77777777" w:rsidR="00AE30CC" w:rsidRPr="00594EB4" w:rsidRDefault="00AE30CC" w:rsidP="00AE30C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Departament Promocji, Turystyki i Współpracy Gospodarczej</w:t>
      </w:r>
      <w:r w:rsidR="00A22703" w:rsidRPr="00594EB4">
        <w:rPr>
          <w:rFonts w:ascii="Arial" w:eastAsia="Times New Roman" w:hAnsi="Arial" w:cs="Arial"/>
          <w:lang w:eastAsia="pl-PL"/>
        </w:rPr>
        <w:t>,</w:t>
      </w:r>
    </w:p>
    <w:p w14:paraId="48CBC887" w14:textId="77777777" w:rsidR="00AE30CC" w:rsidRPr="00594EB4" w:rsidRDefault="00AE30CC" w:rsidP="00AE30C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Biuro Bezpieczeństwa i Ochrony Informacji Niejawnych</w:t>
      </w:r>
      <w:r w:rsidR="00A22703" w:rsidRPr="00594EB4">
        <w:rPr>
          <w:rFonts w:ascii="Arial" w:eastAsia="Times New Roman" w:hAnsi="Arial" w:cs="Arial"/>
          <w:lang w:eastAsia="pl-PL"/>
        </w:rPr>
        <w:t>,</w:t>
      </w:r>
    </w:p>
    <w:p w14:paraId="4CD8B1CB" w14:textId="77777777" w:rsidR="00AE30CC" w:rsidRPr="00594EB4" w:rsidRDefault="00AE30CC" w:rsidP="00AE30C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lastRenderedPageBreak/>
        <w:t>Wieloosobowe stanowisko ds. BHP</w:t>
      </w:r>
      <w:r w:rsidR="00A22703" w:rsidRPr="00594EB4">
        <w:rPr>
          <w:rFonts w:ascii="Arial" w:eastAsia="Times New Roman" w:hAnsi="Arial" w:cs="Arial"/>
          <w:lang w:eastAsia="pl-PL"/>
        </w:rPr>
        <w:t>,</w:t>
      </w:r>
    </w:p>
    <w:p w14:paraId="30298EEA" w14:textId="47D82714" w:rsidR="00AE30CC" w:rsidRDefault="00AE30CC" w:rsidP="00AE30C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Biuro Informacji o Funduszach Europejskich</w:t>
      </w:r>
      <w:r w:rsidR="004F65DD">
        <w:rPr>
          <w:rFonts w:ascii="Arial" w:eastAsia="Times New Roman" w:hAnsi="Arial" w:cs="Arial"/>
          <w:lang w:eastAsia="pl-PL"/>
        </w:rPr>
        <w:t>,</w:t>
      </w:r>
    </w:p>
    <w:p w14:paraId="0C21C3FC" w14:textId="77777777" w:rsidR="004F65DD" w:rsidRPr="00594EB4" w:rsidRDefault="004F65DD" w:rsidP="004F65DD">
      <w:pPr>
        <w:numPr>
          <w:ilvl w:val="0"/>
          <w:numId w:val="18"/>
        </w:numPr>
        <w:spacing w:before="100" w:beforeAutospacing="1" w:after="100" w:afterAutospacing="1" w:line="237" w:lineRule="atLeast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Biuro Nadzoru Właścicielskiego i Analiz Ekonomicznych,</w:t>
      </w:r>
    </w:p>
    <w:p w14:paraId="4A601497" w14:textId="4101F45E" w:rsidR="004F65DD" w:rsidRPr="004F65DD" w:rsidRDefault="004F65DD" w:rsidP="004F65DD">
      <w:pPr>
        <w:numPr>
          <w:ilvl w:val="0"/>
          <w:numId w:val="18"/>
        </w:numPr>
        <w:spacing w:before="100" w:beforeAutospacing="1" w:after="100" w:afterAutospacing="1" w:line="237" w:lineRule="atLeast"/>
        <w:rPr>
          <w:rFonts w:ascii="Arial" w:eastAsia="Times New Roman" w:hAnsi="Arial" w:cs="Arial"/>
          <w:lang w:eastAsia="pl-PL"/>
        </w:rPr>
      </w:pPr>
      <w:r w:rsidRPr="00594EB4">
        <w:rPr>
          <w:rFonts w:ascii="Arial" w:hAnsi="Arial" w:cs="Arial"/>
          <w:color w:val="000000"/>
        </w:rPr>
        <w:t>Biuro Audytu Wewnętrznego</w:t>
      </w:r>
      <w:r w:rsidRPr="00594EB4">
        <w:rPr>
          <w:rFonts w:ascii="Arial" w:eastAsia="Times New Roman" w:hAnsi="Arial" w:cs="Arial"/>
          <w:lang w:eastAsia="pl-PL"/>
        </w:rPr>
        <w:t>.</w:t>
      </w:r>
    </w:p>
    <w:p w14:paraId="08211E02" w14:textId="77777777" w:rsidR="00C34CCA" w:rsidRPr="00594EB4" w:rsidRDefault="00C34CCA" w:rsidP="00C34C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Usytuowanie budynku w centrum Rzeszowa umożliwia dostęp środkami komunikacji publicznej lub korzystanie z parkingów ogóln</w:t>
      </w:r>
      <w:r w:rsidR="00A13F2F" w:rsidRPr="00594EB4">
        <w:rPr>
          <w:rFonts w:ascii="Arial" w:eastAsia="Times New Roman" w:hAnsi="Arial" w:cs="Arial"/>
          <w:lang w:eastAsia="pl-PL"/>
        </w:rPr>
        <w:t xml:space="preserve">odostępnych, strefy parkowania </w:t>
      </w:r>
      <w:r w:rsidR="00A13F2F" w:rsidRPr="00594EB4">
        <w:rPr>
          <w:rFonts w:ascii="Arial" w:eastAsia="Times New Roman" w:hAnsi="Arial" w:cs="Arial"/>
          <w:lang w:eastAsia="pl-PL"/>
        </w:rPr>
        <w:br/>
      </w:r>
      <w:r w:rsidRPr="00594EB4">
        <w:rPr>
          <w:rFonts w:ascii="Arial" w:eastAsia="Times New Roman" w:hAnsi="Arial" w:cs="Arial"/>
          <w:lang w:eastAsia="pl-PL"/>
        </w:rPr>
        <w:t>z dedykowanymi miejscami dla osób z niepełnosprawnością.</w:t>
      </w:r>
    </w:p>
    <w:p w14:paraId="7988EE97" w14:textId="77777777" w:rsidR="000404F8" w:rsidRPr="00594EB4" w:rsidRDefault="000404F8" w:rsidP="00C34C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Do główn</w:t>
      </w:r>
      <w:r w:rsidR="00DC1ADD" w:rsidRPr="00594EB4">
        <w:rPr>
          <w:rFonts w:ascii="Arial" w:eastAsia="Times New Roman" w:hAnsi="Arial" w:cs="Arial"/>
          <w:lang w:eastAsia="pl-PL"/>
        </w:rPr>
        <w:t>ej siedziby Urzędu od strony Alei</w:t>
      </w:r>
      <w:r w:rsidRPr="00594EB4">
        <w:rPr>
          <w:rFonts w:ascii="Arial" w:eastAsia="Times New Roman" w:hAnsi="Arial" w:cs="Arial"/>
          <w:lang w:eastAsia="pl-PL"/>
        </w:rPr>
        <w:t xml:space="preserve"> Piłsudskiego można dojechać autobusami </w:t>
      </w:r>
      <w:r w:rsidRPr="00594EB4">
        <w:rPr>
          <w:rFonts w:ascii="Arial" w:eastAsia="Times New Roman" w:hAnsi="Arial" w:cs="Arial"/>
          <w:b/>
          <w:lang w:eastAsia="pl-PL"/>
        </w:rPr>
        <w:t xml:space="preserve">2, 3, 7, 14, </w:t>
      </w:r>
      <w:r w:rsidR="00DC1ADD" w:rsidRPr="00594EB4">
        <w:rPr>
          <w:rFonts w:ascii="Arial" w:eastAsia="Times New Roman" w:hAnsi="Arial" w:cs="Arial"/>
          <w:b/>
          <w:lang w:eastAsia="pl-PL"/>
        </w:rPr>
        <w:t>30, 33, 34, 36</w:t>
      </w:r>
      <w:r w:rsidR="00DC1ADD" w:rsidRPr="00594EB4">
        <w:rPr>
          <w:rFonts w:ascii="Arial" w:eastAsia="Times New Roman" w:hAnsi="Arial" w:cs="Arial"/>
          <w:lang w:eastAsia="pl-PL"/>
        </w:rPr>
        <w:t xml:space="preserve">, a od strony Alei </w:t>
      </w:r>
      <w:r w:rsidRPr="00594EB4">
        <w:rPr>
          <w:rFonts w:ascii="Arial" w:eastAsia="Times New Roman" w:hAnsi="Arial" w:cs="Arial"/>
          <w:lang w:eastAsia="pl-PL"/>
        </w:rPr>
        <w:t xml:space="preserve">Cieplińskiego autobusami </w:t>
      </w:r>
      <w:r w:rsidR="00873EA3" w:rsidRPr="00594EB4">
        <w:rPr>
          <w:rFonts w:ascii="Arial" w:eastAsia="Times New Roman" w:hAnsi="Arial" w:cs="Arial"/>
          <w:lang w:eastAsia="pl-PL"/>
        </w:rPr>
        <w:t>linii</w:t>
      </w:r>
      <w:r w:rsidR="00873EA3" w:rsidRPr="00594EB4">
        <w:rPr>
          <w:rFonts w:ascii="Arial" w:eastAsia="Times New Roman" w:hAnsi="Arial" w:cs="Arial"/>
          <w:b/>
          <w:lang w:eastAsia="pl-PL"/>
        </w:rPr>
        <w:t xml:space="preserve">: </w:t>
      </w:r>
      <w:r w:rsidRPr="00594EB4">
        <w:rPr>
          <w:rFonts w:ascii="Arial" w:eastAsia="Times New Roman" w:hAnsi="Arial" w:cs="Arial"/>
          <w:b/>
          <w:lang w:eastAsia="pl-PL"/>
        </w:rPr>
        <w:t>0, 2, 3, 7, 8, 10, 11, 14, 15, 18, 23, 26, 28, 30, 34, 35, 36, 38, 45, 58, 59</w:t>
      </w:r>
      <w:r w:rsidRPr="00594EB4">
        <w:rPr>
          <w:rFonts w:ascii="Arial" w:eastAsia="Times New Roman" w:hAnsi="Arial" w:cs="Arial"/>
          <w:lang w:eastAsia="pl-PL"/>
        </w:rPr>
        <w:t>.</w:t>
      </w:r>
    </w:p>
    <w:p w14:paraId="15361C15" w14:textId="157A3A07" w:rsidR="00C34CCA" w:rsidRPr="00594EB4" w:rsidRDefault="00C34CCA" w:rsidP="00C34C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Do budynku prowadzi wejście główne od </w:t>
      </w:r>
      <w:r w:rsidR="009F5A57" w:rsidRPr="00594EB4">
        <w:rPr>
          <w:rFonts w:ascii="Arial" w:eastAsia="Times New Roman" w:hAnsi="Arial" w:cs="Arial"/>
          <w:lang w:eastAsia="pl-PL"/>
        </w:rPr>
        <w:t>A</w:t>
      </w:r>
      <w:r w:rsidR="00AC43FA" w:rsidRPr="00594EB4">
        <w:rPr>
          <w:rFonts w:ascii="Arial" w:eastAsia="Times New Roman" w:hAnsi="Arial" w:cs="Arial"/>
          <w:lang w:eastAsia="pl-PL"/>
        </w:rPr>
        <w:t>lei Łukasza</w:t>
      </w:r>
      <w:r w:rsidRPr="00594EB4">
        <w:rPr>
          <w:rFonts w:ascii="Arial" w:eastAsia="Times New Roman" w:hAnsi="Arial" w:cs="Arial"/>
          <w:lang w:eastAsia="pl-PL"/>
        </w:rPr>
        <w:t xml:space="preserve"> Cieplińskiego</w:t>
      </w:r>
      <w:r w:rsidRPr="00594EB4">
        <w:rPr>
          <w:rFonts w:ascii="Arial" w:eastAsia="Times New Roman" w:hAnsi="Arial" w:cs="Arial"/>
          <w:color w:val="7030A0"/>
          <w:lang w:eastAsia="pl-PL"/>
        </w:rPr>
        <w:t xml:space="preserve">, </w:t>
      </w:r>
      <w:r w:rsidRPr="00594EB4">
        <w:rPr>
          <w:rFonts w:ascii="Arial" w:eastAsia="Times New Roman" w:hAnsi="Arial" w:cs="Arial"/>
          <w:lang w:eastAsia="pl-PL"/>
        </w:rPr>
        <w:t xml:space="preserve">odpowiednio </w:t>
      </w:r>
      <w:r w:rsidR="00961C17" w:rsidRPr="00594EB4">
        <w:rPr>
          <w:rFonts w:ascii="Arial" w:eastAsia="Times New Roman" w:hAnsi="Arial" w:cs="Arial"/>
          <w:lang w:eastAsia="pl-PL"/>
        </w:rPr>
        <w:t>utwardzone o wymaganej szerokość oznaczone jako A, wejście B znajduje się z tyłu budynku.</w:t>
      </w:r>
    </w:p>
    <w:p w14:paraId="57E0039B" w14:textId="7A661907" w:rsidR="00C34CCA" w:rsidRPr="00594EB4" w:rsidRDefault="00C34CCA" w:rsidP="00C34C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Wejści</w:t>
      </w:r>
      <w:r w:rsidR="009A050A" w:rsidRPr="00594EB4">
        <w:rPr>
          <w:rFonts w:ascii="Arial" w:eastAsia="Times New Roman" w:hAnsi="Arial" w:cs="Arial"/>
          <w:lang w:eastAsia="pl-PL"/>
        </w:rPr>
        <w:t>a</w:t>
      </w:r>
      <w:r w:rsidRPr="00594EB4">
        <w:rPr>
          <w:rFonts w:ascii="Arial" w:eastAsia="Times New Roman" w:hAnsi="Arial" w:cs="Arial"/>
          <w:lang w:eastAsia="pl-PL"/>
        </w:rPr>
        <w:t xml:space="preserve"> znajduj</w:t>
      </w:r>
      <w:r w:rsidR="009A050A" w:rsidRPr="00594EB4">
        <w:rPr>
          <w:rFonts w:ascii="Arial" w:eastAsia="Times New Roman" w:hAnsi="Arial" w:cs="Arial"/>
          <w:lang w:eastAsia="pl-PL"/>
        </w:rPr>
        <w:t>ą</w:t>
      </w:r>
      <w:r w:rsidRPr="00594EB4">
        <w:rPr>
          <w:rFonts w:ascii="Arial" w:eastAsia="Times New Roman" w:hAnsi="Arial" w:cs="Arial"/>
          <w:lang w:eastAsia="pl-PL"/>
        </w:rPr>
        <w:t xml:space="preserve"> się na poziomie chodnika </w:t>
      </w:r>
      <w:r w:rsidR="009A050A" w:rsidRPr="00594EB4">
        <w:rPr>
          <w:rFonts w:ascii="Arial" w:eastAsia="Times New Roman" w:hAnsi="Arial" w:cs="Arial"/>
          <w:lang w:eastAsia="pl-PL"/>
        </w:rPr>
        <w:t xml:space="preserve">i </w:t>
      </w:r>
      <w:r w:rsidRPr="00594EB4">
        <w:rPr>
          <w:rFonts w:ascii="Arial" w:eastAsia="Times New Roman" w:hAnsi="Arial" w:cs="Arial"/>
          <w:lang w:eastAsia="pl-PL"/>
        </w:rPr>
        <w:t>umożliwiają swobodny wjazd</w:t>
      </w:r>
      <w:r w:rsidR="006C4EBD" w:rsidRPr="00594EB4">
        <w:rPr>
          <w:rFonts w:ascii="Arial" w:eastAsia="Times New Roman" w:hAnsi="Arial" w:cs="Arial"/>
          <w:lang w:eastAsia="pl-PL"/>
        </w:rPr>
        <w:t xml:space="preserve"> wózkiem inwalidzkim, dziecięcym czy z bagażem podróżnym</w:t>
      </w:r>
      <w:r w:rsidRPr="00594EB4">
        <w:rPr>
          <w:rFonts w:ascii="Arial" w:eastAsia="Times New Roman" w:hAnsi="Arial" w:cs="Arial"/>
          <w:lang w:eastAsia="pl-PL"/>
        </w:rPr>
        <w:t xml:space="preserve">. </w:t>
      </w:r>
    </w:p>
    <w:p w14:paraId="47F73111" w14:textId="375F767B" w:rsidR="00C34CCA" w:rsidRPr="00594EB4" w:rsidRDefault="00C34CCA" w:rsidP="00C34C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Drzwi do budynku </w:t>
      </w:r>
      <w:r w:rsidR="00A50A59" w:rsidRPr="00594EB4">
        <w:rPr>
          <w:rFonts w:ascii="Arial" w:eastAsia="Times New Roman" w:hAnsi="Arial" w:cs="Arial"/>
          <w:lang w:eastAsia="pl-PL"/>
        </w:rPr>
        <w:t xml:space="preserve">Urzędu </w:t>
      </w:r>
      <w:r w:rsidRPr="00594EB4">
        <w:rPr>
          <w:rFonts w:ascii="Arial" w:eastAsia="Times New Roman" w:hAnsi="Arial" w:cs="Arial"/>
          <w:lang w:eastAsia="pl-PL"/>
        </w:rPr>
        <w:t>otwierają się automatycznie.</w:t>
      </w:r>
    </w:p>
    <w:p w14:paraId="1673C90C" w14:textId="3363B57C" w:rsidR="009A050A" w:rsidRPr="00594EB4" w:rsidRDefault="009A050A" w:rsidP="00C34C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bookmarkStart w:id="3" w:name="_Hlk65841665"/>
      <w:r w:rsidRPr="00594EB4">
        <w:rPr>
          <w:rFonts w:ascii="Arial" w:eastAsia="Times New Roman" w:hAnsi="Arial" w:cs="Arial"/>
          <w:lang w:eastAsia="pl-PL"/>
        </w:rPr>
        <w:t>Za głównymi, automatycznymi drzwiami znajduje się przedsionek z wystarczającą przestrzenią manewrową. Na wprost przeszklone drzwi z klamką i samozamykaczem, otwieranie na zewnątrz, prowadzące do holu głównego. Drzwi znajdują się w zasięgu wzroku portiera, który może udzielić pomocy wchodzącemu.</w:t>
      </w:r>
    </w:p>
    <w:bookmarkEnd w:id="3"/>
    <w:p w14:paraId="71223842" w14:textId="77777777" w:rsidR="00C34CCA" w:rsidRPr="00594EB4" w:rsidRDefault="00C34CCA" w:rsidP="00C34C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Na parkingu od </w:t>
      </w:r>
      <w:r w:rsidR="009F5A57" w:rsidRPr="00594EB4">
        <w:rPr>
          <w:rFonts w:ascii="Arial" w:eastAsia="Times New Roman" w:hAnsi="Arial" w:cs="Arial"/>
          <w:lang w:eastAsia="pl-PL"/>
        </w:rPr>
        <w:t>A</w:t>
      </w:r>
      <w:r w:rsidR="002809B9" w:rsidRPr="00594EB4">
        <w:rPr>
          <w:rFonts w:ascii="Arial" w:eastAsia="Times New Roman" w:hAnsi="Arial" w:cs="Arial"/>
          <w:lang w:eastAsia="pl-PL"/>
        </w:rPr>
        <w:t>lei Łukasza</w:t>
      </w:r>
      <w:r w:rsidRPr="00594EB4">
        <w:rPr>
          <w:rFonts w:ascii="Arial" w:eastAsia="Times New Roman" w:hAnsi="Arial" w:cs="Arial"/>
          <w:lang w:eastAsia="pl-PL"/>
        </w:rPr>
        <w:t xml:space="preserve"> Cieplińskiego wydzielone i oznakowane są miejsca parkingowe przeznaczone dla osób niepełnosprawnych. </w:t>
      </w:r>
    </w:p>
    <w:p w14:paraId="48D52912" w14:textId="6642953F" w:rsidR="004F6767" w:rsidRPr="00594EB4" w:rsidRDefault="00C34CCA" w:rsidP="004F6767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Krawężniki uliczne wykonano jako wtopione, umożliwiające wjazd wózkiem inwalidzkim, dziecięcym czy </w:t>
      </w:r>
      <w:r w:rsidR="006C4EBD" w:rsidRPr="00594EB4">
        <w:rPr>
          <w:rFonts w:ascii="Arial" w:eastAsia="Times New Roman" w:hAnsi="Arial" w:cs="Arial"/>
          <w:lang w:eastAsia="pl-PL"/>
        </w:rPr>
        <w:t xml:space="preserve">z </w:t>
      </w:r>
      <w:r w:rsidRPr="00594EB4">
        <w:rPr>
          <w:rFonts w:ascii="Arial" w:eastAsia="Times New Roman" w:hAnsi="Arial" w:cs="Arial"/>
          <w:lang w:eastAsia="pl-PL"/>
        </w:rPr>
        <w:t>bagażem podróżnym.</w:t>
      </w:r>
      <w:bookmarkEnd w:id="2"/>
    </w:p>
    <w:p w14:paraId="3495835D" w14:textId="4E0BA991" w:rsidR="00C34CCA" w:rsidRPr="00594EB4" w:rsidRDefault="006C4EBD" w:rsidP="00C34CCA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W holu </w:t>
      </w:r>
      <w:r w:rsidR="00525FA3" w:rsidRPr="00594EB4">
        <w:rPr>
          <w:rFonts w:ascii="Arial" w:eastAsia="Times New Roman" w:hAnsi="Arial" w:cs="Arial"/>
          <w:lang w:eastAsia="pl-PL"/>
        </w:rPr>
        <w:t>p</w:t>
      </w:r>
      <w:r w:rsidR="00EC3BD6" w:rsidRPr="00594EB4">
        <w:rPr>
          <w:rFonts w:ascii="Arial" w:eastAsia="Times New Roman" w:hAnsi="Arial" w:cs="Arial"/>
          <w:lang w:eastAsia="pl-PL"/>
        </w:rPr>
        <w:t>ortiernia</w:t>
      </w:r>
      <w:r w:rsidR="00C34CCA" w:rsidRPr="00594EB4">
        <w:rPr>
          <w:rFonts w:ascii="Arial" w:eastAsia="Times New Roman" w:hAnsi="Arial" w:cs="Arial"/>
          <w:lang w:eastAsia="pl-PL"/>
        </w:rPr>
        <w:t xml:space="preserve"> znajduje się po lewej stronie od wejścia</w:t>
      </w:r>
      <w:r w:rsidR="00D059B0" w:rsidRPr="00594EB4">
        <w:rPr>
          <w:rFonts w:ascii="Arial" w:eastAsia="Times New Roman" w:hAnsi="Arial" w:cs="Arial"/>
          <w:lang w:eastAsia="pl-PL"/>
        </w:rPr>
        <w:t xml:space="preserve"> głównego</w:t>
      </w:r>
      <w:r w:rsidR="000E6058" w:rsidRPr="00594EB4">
        <w:rPr>
          <w:rFonts w:ascii="Arial" w:eastAsia="Times New Roman" w:hAnsi="Arial" w:cs="Arial"/>
          <w:lang w:eastAsia="pl-PL"/>
        </w:rPr>
        <w:t>.</w:t>
      </w:r>
    </w:p>
    <w:p w14:paraId="66DD48DF" w14:textId="0D36A8B1" w:rsidR="00C34CCA" w:rsidRDefault="00C34CCA" w:rsidP="00C34CCA">
      <w:pPr>
        <w:pStyle w:val="Akapitzlist"/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W celu uzyskania pomocy należy zgłosić się do pracownika </w:t>
      </w:r>
      <w:r w:rsidR="00D0720A" w:rsidRPr="00594EB4">
        <w:rPr>
          <w:rFonts w:ascii="Arial" w:eastAsia="Times New Roman" w:hAnsi="Arial" w:cs="Arial"/>
          <w:lang w:eastAsia="pl-PL"/>
        </w:rPr>
        <w:t>portierni</w:t>
      </w:r>
      <w:r w:rsidR="00CF50D9" w:rsidRPr="00594EB4">
        <w:rPr>
          <w:rFonts w:ascii="Arial" w:eastAsia="Times New Roman" w:hAnsi="Arial" w:cs="Arial"/>
          <w:lang w:eastAsia="pl-PL"/>
        </w:rPr>
        <w:t>.</w:t>
      </w:r>
    </w:p>
    <w:p w14:paraId="04F23B7D" w14:textId="71757749" w:rsidR="007564DD" w:rsidRPr="00594EB4" w:rsidRDefault="007564DD" w:rsidP="00A602F7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Po </w:t>
      </w:r>
      <w:r w:rsidR="003D4516">
        <w:rPr>
          <w:rFonts w:ascii="Arial" w:eastAsia="Times New Roman" w:hAnsi="Arial" w:cs="Arial"/>
          <w:lang w:eastAsia="pl-PL"/>
        </w:rPr>
        <w:t>lewej</w:t>
      </w:r>
      <w:r>
        <w:rPr>
          <w:rFonts w:ascii="Arial" w:eastAsia="Times New Roman" w:hAnsi="Arial" w:cs="Arial"/>
          <w:lang w:eastAsia="pl-PL"/>
        </w:rPr>
        <w:t xml:space="preserve"> </w:t>
      </w:r>
      <w:bookmarkStart w:id="4" w:name="_Hlk113020290"/>
      <w:r>
        <w:rPr>
          <w:rFonts w:ascii="Arial" w:eastAsia="Times New Roman" w:hAnsi="Arial" w:cs="Arial"/>
          <w:lang w:eastAsia="pl-PL"/>
        </w:rPr>
        <w:t>stron</w:t>
      </w:r>
      <w:r w:rsidR="0094789D">
        <w:rPr>
          <w:rFonts w:ascii="Arial" w:eastAsia="Times New Roman" w:hAnsi="Arial" w:cs="Arial"/>
          <w:lang w:eastAsia="pl-PL"/>
        </w:rPr>
        <w:t xml:space="preserve">ie </w:t>
      </w:r>
      <w:r>
        <w:rPr>
          <w:rFonts w:ascii="Arial" w:eastAsia="Times New Roman" w:hAnsi="Arial" w:cs="Arial"/>
          <w:lang w:eastAsia="pl-PL"/>
        </w:rPr>
        <w:t xml:space="preserve">portierni znajduje się Punkt Obsługi Interesariuszy </w:t>
      </w:r>
      <w:r w:rsidR="00DA6C85">
        <w:rPr>
          <w:rFonts w:ascii="Arial" w:eastAsia="Times New Roman" w:hAnsi="Arial" w:cs="Arial"/>
          <w:lang w:eastAsia="pl-PL"/>
        </w:rPr>
        <w:t xml:space="preserve">przeznaczony </w:t>
      </w:r>
      <w:r>
        <w:rPr>
          <w:rFonts w:ascii="Arial" w:eastAsia="Times New Roman" w:hAnsi="Arial" w:cs="Arial"/>
          <w:lang w:eastAsia="pl-PL"/>
        </w:rPr>
        <w:t>dla wszystkich osób, w szczególności tych o zró</w:t>
      </w:r>
      <w:r w:rsidR="007F74B4">
        <w:rPr>
          <w:rFonts w:ascii="Arial" w:eastAsia="Times New Roman" w:hAnsi="Arial" w:cs="Arial"/>
          <w:lang w:eastAsia="pl-PL"/>
        </w:rPr>
        <w:t>ż</w:t>
      </w:r>
      <w:r>
        <w:rPr>
          <w:rFonts w:ascii="Arial" w:eastAsia="Times New Roman" w:hAnsi="Arial" w:cs="Arial"/>
          <w:lang w:eastAsia="pl-PL"/>
        </w:rPr>
        <w:t>nicowanych potrzebach.</w:t>
      </w:r>
      <w:bookmarkEnd w:id="4"/>
    </w:p>
    <w:p w14:paraId="7C3A8242" w14:textId="70117C90" w:rsidR="004553AE" w:rsidRPr="000E4496" w:rsidRDefault="00EC0042" w:rsidP="007902A5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trike/>
          <w:lang w:eastAsia="pl-PL"/>
        </w:rPr>
      </w:pPr>
      <w:r w:rsidRPr="000E4496">
        <w:rPr>
          <w:rFonts w:ascii="Arial" w:eastAsia="Times New Roman" w:hAnsi="Arial" w:cs="Arial"/>
          <w:lang w:eastAsia="pl-PL"/>
        </w:rPr>
        <w:t>Kancelaria Ogólna znajduje się po lewej stronie od wejścia głównego do budynku Urzędu, za portiernią.</w:t>
      </w:r>
    </w:p>
    <w:p w14:paraId="342A6B29" w14:textId="258455EF" w:rsidR="00C34CCA" w:rsidRPr="00594EB4" w:rsidRDefault="00C34CCA" w:rsidP="00C34CCA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Po prawej stronie od wejścia jest tablica informacyjna z rozkładem pomieszczeń znajdujących się w </w:t>
      </w:r>
      <w:r w:rsidR="006F61D0" w:rsidRPr="00594EB4">
        <w:rPr>
          <w:rFonts w:ascii="Arial" w:eastAsia="Times New Roman" w:hAnsi="Arial" w:cs="Arial"/>
          <w:lang w:eastAsia="pl-PL"/>
        </w:rPr>
        <w:t>U</w:t>
      </w:r>
      <w:r w:rsidRPr="00594EB4">
        <w:rPr>
          <w:rFonts w:ascii="Arial" w:eastAsia="Times New Roman" w:hAnsi="Arial" w:cs="Arial"/>
          <w:lang w:eastAsia="pl-PL"/>
        </w:rPr>
        <w:t>rzędzie</w:t>
      </w:r>
      <w:r w:rsidR="009C0DA5" w:rsidRPr="00594EB4">
        <w:rPr>
          <w:rFonts w:ascii="Arial" w:eastAsia="Times New Roman" w:hAnsi="Arial" w:cs="Arial"/>
          <w:lang w:eastAsia="pl-PL"/>
        </w:rPr>
        <w:t xml:space="preserve"> i infomat </w:t>
      </w:r>
      <w:r w:rsidR="007C4967" w:rsidRPr="00594EB4">
        <w:rPr>
          <w:rFonts w:ascii="Arial" w:eastAsia="Times New Roman" w:hAnsi="Arial" w:cs="Arial"/>
          <w:lang w:eastAsia="pl-PL"/>
        </w:rPr>
        <w:t>pokazujący rozmieszczenie ważnych punktów w holu</w:t>
      </w:r>
      <w:r w:rsidR="00430989" w:rsidRPr="00594EB4">
        <w:rPr>
          <w:rFonts w:ascii="Arial" w:eastAsia="Times New Roman" w:hAnsi="Arial" w:cs="Arial"/>
          <w:lang w:eastAsia="pl-PL"/>
        </w:rPr>
        <w:t>.</w:t>
      </w:r>
    </w:p>
    <w:p w14:paraId="5BC5E15A" w14:textId="77777777" w:rsidR="00C34CCA" w:rsidRPr="00594EB4" w:rsidRDefault="00C34CCA" w:rsidP="00C34CCA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Korytarze w budynku umożliwiają swobodne poruszanie się osób na wózkach inwalidzkich. Nawierzchnie schodów wewnętrznych, ciągów komunikacyjnych wykonano z materiałów nie powodujących niebezpieczeństwa poślizgu.</w:t>
      </w:r>
    </w:p>
    <w:p w14:paraId="51630FCA" w14:textId="24127670" w:rsidR="00C34CCA" w:rsidRPr="00594EB4" w:rsidRDefault="00C34CCA" w:rsidP="00C34CCA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W budynku znajdują się dwie windy z systemem głośnomówiącym, wizualnym oraz alfabecie Braille'a, dostosowane do przewozu osób </w:t>
      </w:r>
      <w:r w:rsidR="00961C17" w:rsidRPr="00594EB4">
        <w:rPr>
          <w:rFonts w:ascii="Arial" w:eastAsia="Times New Roman" w:hAnsi="Arial" w:cs="Arial"/>
          <w:lang w:eastAsia="pl-PL"/>
        </w:rPr>
        <w:t>z trudnościami w poruszaniu się.</w:t>
      </w:r>
    </w:p>
    <w:p w14:paraId="606186E8" w14:textId="77777777" w:rsidR="00C34CCA" w:rsidRPr="00594EB4" w:rsidRDefault="00C34CCA" w:rsidP="00C34CCA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Toalety dla osób z niepełnosprawnością  znajdują się na każdym piętrze budynku.</w:t>
      </w:r>
    </w:p>
    <w:p w14:paraId="188159E9" w14:textId="64ED2AE8" w:rsidR="00C34CCA" w:rsidRPr="00594EB4" w:rsidRDefault="00C34CCA" w:rsidP="00C34CCA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Na wysoki parter osoba z niepełnosprawnością może dostać się przy pomocy platform z napędem elektrycznym</w:t>
      </w:r>
      <w:r w:rsidR="00BD4C3C" w:rsidRPr="00594EB4">
        <w:rPr>
          <w:rFonts w:ascii="Arial" w:eastAsia="Times New Roman" w:hAnsi="Arial" w:cs="Arial"/>
          <w:lang w:eastAsia="pl-PL"/>
        </w:rPr>
        <w:t>,</w:t>
      </w:r>
      <w:r w:rsidRPr="00594EB4">
        <w:rPr>
          <w:rFonts w:ascii="Arial" w:eastAsia="Times New Roman" w:hAnsi="Arial" w:cs="Arial"/>
          <w:lang w:eastAsia="pl-PL"/>
        </w:rPr>
        <w:t xml:space="preserve"> zamontowanych przy schodach na poziomie niskiego parteru </w:t>
      </w:r>
      <w:r w:rsidR="0056313B" w:rsidRPr="00594EB4">
        <w:rPr>
          <w:rFonts w:ascii="Arial" w:eastAsia="Times New Roman" w:hAnsi="Arial" w:cs="Arial"/>
          <w:lang w:eastAsia="pl-PL"/>
        </w:rPr>
        <w:t>w holu.</w:t>
      </w:r>
    </w:p>
    <w:p w14:paraId="3562FB23" w14:textId="77777777" w:rsidR="00C34CCA" w:rsidRPr="00594EB4" w:rsidRDefault="003C142E" w:rsidP="00C34CCA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bookmarkStart w:id="5" w:name="_Hlk61528341"/>
      <w:r w:rsidRPr="00594EB4">
        <w:rPr>
          <w:rFonts w:ascii="Arial" w:eastAsia="Times New Roman" w:hAnsi="Arial" w:cs="Arial"/>
          <w:lang w:eastAsia="pl-PL"/>
        </w:rPr>
        <w:t xml:space="preserve">Zapewniony jest wstęp </w:t>
      </w:r>
      <w:r w:rsidR="00C34CCA" w:rsidRPr="00594EB4">
        <w:rPr>
          <w:rFonts w:ascii="Arial" w:eastAsia="Times New Roman" w:hAnsi="Arial" w:cs="Arial"/>
          <w:lang w:eastAsia="pl-PL"/>
        </w:rPr>
        <w:t>osob</w:t>
      </w:r>
      <w:r w:rsidRPr="00594EB4">
        <w:rPr>
          <w:rFonts w:ascii="Arial" w:eastAsia="Times New Roman" w:hAnsi="Arial" w:cs="Arial"/>
          <w:lang w:eastAsia="pl-PL"/>
        </w:rPr>
        <w:t>ie</w:t>
      </w:r>
      <w:r w:rsidR="00C34CCA" w:rsidRPr="00594EB4">
        <w:rPr>
          <w:rFonts w:ascii="Arial" w:eastAsia="Times New Roman" w:hAnsi="Arial" w:cs="Arial"/>
          <w:lang w:eastAsia="pl-PL"/>
        </w:rPr>
        <w:t xml:space="preserve"> niepełnosprawnej z psem asystującym i psem</w:t>
      </w:r>
      <w:r w:rsidRPr="00594EB4">
        <w:rPr>
          <w:rFonts w:ascii="Arial" w:eastAsia="Times New Roman" w:hAnsi="Arial" w:cs="Arial"/>
          <w:lang w:eastAsia="pl-PL"/>
        </w:rPr>
        <w:t xml:space="preserve"> </w:t>
      </w:r>
      <w:r w:rsidR="00C34CCA" w:rsidRPr="00594EB4">
        <w:rPr>
          <w:rFonts w:ascii="Arial" w:eastAsia="Times New Roman" w:hAnsi="Arial" w:cs="Arial"/>
          <w:lang w:eastAsia="pl-PL"/>
        </w:rPr>
        <w:t>przewodnikiem</w:t>
      </w:r>
      <w:r w:rsidRPr="00594EB4">
        <w:rPr>
          <w:rFonts w:ascii="Arial" w:hAnsi="Arial" w:cs="Arial"/>
        </w:rPr>
        <w:t xml:space="preserve"> </w:t>
      </w:r>
      <w:r w:rsidRPr="00594EB4">
        <w:rPr>
          <w:rFonts w:ascii="Arial" w:eastAsia="Times New Roman" w:hAnsi="Arial" w:cs="Arial"/>
          <w:lang w:eastAsia="pl-PL"/>
        </w:rPr>
        <w:t>do budynku i wszystkich jego pomieszczeń.</w:t>
      </w:r>
    </w:p>
    <w:p w14:paraId="31495019" w14:textId="5DECC3FB" w:rsidR="002316A6" w:rsidRPr="00594EB4" w:rsidRDefault="002316A6" w:rsidP="00C34CCA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W </w:t>
      </w:r>
      <w:r w:rsidR="006C4EBD" w:rsidRPr="00594EB4">
        <w:rPr>
          <w:rFonts w:ascii="Arial" w:eastAsia="Times New Roman" w:hAnsi="Arial" w:cs="Arial"/>
          <w:lang w:eastAsia="pl-PL"/>
        </w:rPr>
        <w:t>holu</w:t>
      </w:r>
      <w:r w:rsidR="00364C95" w:rsidRPr="00594EB4">
        <w:rPr>
          <w:rFonts w:ascii="Arial" w:eastAsia="Times New Roman" w:hAnsi="Arial" w:cs="Arial"/>
          <w:lang w:eastAsia="pl-PL"/>
        </w:rPr>
        <w:t xml:space="preserve"> przy </w:t>
      </w:r>
      <w:r w:rsidR="00B704F6" w:rsidRPr="00594EB4">
        <w:rPr>
          <w:rFonts w:ascii="Arial" w:eastAsia="Times New Roman" w:hAnsi="Arial" w:cs="Arial"/>
          <w:lang w:eastAsia="pl-PL"/>
        </w:rPr>
        <w:t>portierni</w:t>
      </w:r>
      <w:r w:rsidRPr="00594EB4">
        <w:rPr>
          <w:rFonts w:ascii="Arial" w:eastAsia="Times New Roman" w:hAnsi="Arial" w:cs="Arial"/>
          <w:lang w:eastAsia="pl-PL"/>
        </w:rPr>
        <w:t xml:space="preserve"> jest pętla indukcyjna</w:t>
      </w:r>
      <w:r w:rsidR="004C47CB" w:rsidRPr="00594EB4">
        <w:rPr>
          <w:rFonts w:ascii="Arial" w:eastAsia="Times New Roman" w:hAnsi="Arial" w:cs="Arial"/>
          <w:lang w:eastAsia="pl-PL"/>
        </w:rPr>
        <w:t>.</w:t>
      </w:r>
    </w:p>
    <w:p w14:paraId="0FFF52F0" w14:textId="55A47760" w:rsidR="004C47CB" w:rsidRPr="00594EB4" w:rsidRDefault="006C4EBD" w:rsidP="000C30C9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W</w:t>
      </w:r>
      <w:r w:rsidR="004C47CB" w:rsidRPr="00594EB4">
        <w:rPr>
          <w:rFonts w:ascii="Arial" w:eastAsia="Times New Roman" w:hAnsi="Arial" w:cs="Arial"/>
          <w:lang w:eastAsia="pl-PL"/>
        </w:rPr>
        <w:t xml:space="preserve"> sali konferencyjnej jest system na podczerwień IR </w:t>
      </w:r>
      <w:bookmarkStart w:id="6" w:name="_Hlk61528552"/>
      <w:bookmarkEnd w:id="5"/>
      <w:r w:rsidR="004C47CB" w:rsidRPr="00594EB4">
        <w:rPr>
          <w:rFonts w:ascii="Arial" w:eastAsia="Times New Roman" w:hAnsi="Arial" w:cs="Arial"/>
          <w:lang w:eastAsia="pl-PL"/>
        </w:rPr>
        <w:t>wspomagający słyszenie</w:t>
      </w:r>
      <w:r w:rsidRPr="00594EB4">
        <w:rPr>
          <w:rFonts w:ascii="Arial" w:eastAsia="Times New Roman" w:hAnsi="Arial" w:cs="Arial"/>
          <w:lang w:eastAsia="pl-PL"/>
        </w:rPr>
        <w:t xml:space="preserve"> za pomocą słuchawek</w:t>
      </w:r>
      <w:r w:rsidR="004C47CB" w:rsidRPr="00594EB4">
        <w:rPr>
          <w:rFonts w:ascii="Arial" w:eastAsia="Times New Roman" w:hAnsi="Arial" w:cs="Arial"/>
          <w:lang w:eastAsia="pl-PL"/>
        </w:rPr>
        <w:t xml:space="preserve">. </w:t>
      </w:r>
    </w:p>
    <w:p w14:paraId="0E52BAE8" w14:textId="7E35B18E" w:rsidR="00077978" w:rsidRPr="00594EB4" w:rsidRDefault="00077978" w:rsidP="000C30C9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bookmarkStart w:id="7" w:name="_Hlk95897880"/>
      <w:r w:rsidRPr="00594EB4">
        <w:rPr>
          <w:rFonts w:ascii="Arial" w:eastAsia="Times New Roman" w:hAnsi="Arial" w:cs="Arial"/>
          <w:lang w:eastAsia="pl-PL"/>
        </w:rPr>
        <w:lastRenderedPageBreak/>
        <w:t>W budynku znajduje się krzesło ewakuacyjne.</w:t>
      </w:r>
    </w:p>
    <w:bookmarkEnd w:id="7"/>
    <w:p w14:paraId="64929583" w14:textId="5117295E" w:rsidR="00C34CCA" w:rsidRPr="00594EB4" w:rsidRDefault="002316A6" w:rsidP="000C30C9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W budynku nie ma </w:t>
      </w:r>
      <w:r w:rsidR="00C34CCA" w:rsidRPr="00594EB4">
        <w:rPr>
          <w:rFonts w:ascii="Arial" w:eastAsia="Times New Roman" w:hAnsi="Arial" w:cs="Arial"/>
          <w:lang w:eastAsia="pl-PL"/>
        </w:rPr>
        <w:t xml:space="preserve">oznaczeń w alfabecie </w:t>
      </w:r>
      <w:r w:rsidR="00D41D1E" w:rsidRPr="00594EB4">
        <w:rPr>
          <w:rFonts w:ascii="Arial" w:eastAsia="Times New Roman" w:hAnsi="Arial" w:cs="Arial"/>
          <w:lang w:eastAsia="pl-PL"/>
        </w:rPr>
        <w:t>Braille'a</w:t>
      </w:r>
      <w:r w:rsidR="00C34CCA" w:rsidRPr="00594EB4">
        <w:rPr>
          <w:rFonts w:ascii="Arial" w:eastAsia="Times New Roman" w:hAnsi="Arial" w:cs="Arial"/>
          <w:lang w:eastAsia="pl-PL"/>
        </w:rPr>
        <w:t xml:space="preserve"> </w:t>
      </w:r>
      <w:r w:rsidR="002116CF" w:rsidRPr="00594EB4">
        <w:rPr>
          <w:rFonts w:ascii="Arial" w:eastAsia="Times New Roman" w:hAnsi="Arial" w:cs="Arial"/>
          <w:lang w:eastAsia="pl-PL"/>
        </w:rPr>
        <w:t xml:space="preserve">(oprócz wind) </w:t>
      </w:r>
      <w:r w:rsidR="00C34CCA" w:rsidRPr="00594EB4">
        <w:rPr>
          <w:rFonts w:ascii="Arial" w:eastAsia="Times New Roman" w:hAnsi="Arial" w:cs="Arial"/>
          <w:lang w:eastAsia="pl-PL"/>
        </w:rPr>
        <w:t>ani oznaczeń kontrastowych lub w druku powiększonym dla osób niewidomych i słabowidzących.</w:t>
      </w:r>
    </w:p>
    <w:p w14:paraId="6350ED63" w14:textId="77777777" w:rsidR="002D59EE" w:rsidRPr="00594EB4" w:rsidRDefault="002D59EE" w:rsidP="002D59EE">
      <w:pPr>
        <w:pStyle w:val="Akapitzlist"/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</w:p>
    <w:p w14:paraId="1192BC25" w14:textId="515F850C" w:rsidR="00422DDB" w:rsidRPr="00594EB4" w:rsidRDefault="00422DDB" w:rsidP="00422DDB">
      <w:pPr>
        <w:pStyle w:val="NormalnyWeb"/>
        <w:rPr>
          <w:rFonts w:ascii="Arial" w:hAnsi="Arial" w:cs="Arial"/>
          <w:sz w:val="22"/>
          <w:szCs w:val="22"/>
        </w:rPr>
      </w:pPr>
      <w:r w:rsidRPr="00594EB4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0FA0B07" wp14:editId="0FF4768D">
            <wp:extent cx="3444745" cy="2153843"/>
            <wp:effectExtent l="0" t="0" r="3810" b="0"/>
            <wp:docPr id="3" name="Obraz 3" descr="widok holu Urzędu z punkami obsługi petentów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l_urzędu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745" cy="215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4EB4">
        <w:rPr>
          <w:rFonts w:ascii="Arial" w:hAnsi="Arial" w:cs="Arial"/>
          <w:sz w:val="22"/>
          <w:szCs w:val="22"/>
        </w:rPr>
        <w:t> </w:t>
      </w:r>
      <w:r w:rsidR="006A062B" w:rsidRPr="00594EB4">
        <w:rPr>
          <w:rFonts w:ascii="Arial" w:hAnsi="Arial" w:cs="Arial"/>
          <w:sz w:val="22"/>
          <w:szCs w:val="22"/>
        </w:rPr>
        <w:br/>
      </w:r>
      <w:r w:rsidRPr="00594EB4">
        <w:rPr>
          <w:rFonts w:ascii="Arial" w:hAnsi="Arial" w:cs="Arial"/>
          <w:sz w:val="22"/>
          <w:szCs w:val="22"/>
        </w:rPr>
        <w:t>Widok holu w głównym budynku Urzędu -</w:t>
      </w:r>
      <w:hyperlink r:id="rId11" w:tooltip="plik PDF, otwiera się w nowym oknie, 800KB" w:history="1">
        <w:r w:rsidRPr="005A1BB5">
          <w:rPr>
            <w:rStyle w:val="Hipercze"/>
            <w:rFonts w:ascii="Arial" w:hAnsi="Arial" w:cs="Arial"/>
            <w:sz w:val="22"/>
            <w:szCs w:val="22"/>
          </w:rPr>
          <w:t xml:space="preserve"> </w:t>
        </w:r>
        <w:r w:rsidRPr="005A1BB5">
          <w:rPr>
            <w:rStyle w:val="Hipercze"/>
            <w:rFonts w:ascii="Arial" w:eastAsiaTheme="majorEastAsia" w:hAnsi="Arial" w:cs="Arial"/>
            <w:sz w:val="22"/>
            <w:szCs w:val="22"/>
          </w:rPr>
          <w:t>infografika</w:t>
        </w:r>
      </w:hyperlink>
      <w:r w:rsidRPr="00594EB4">
        <w:rPr>
          <w:rFonts w:ascii="Arial" w:hAnsi="Arial" w:cs="Arial"/>
          <w:sz w:val="22"/>
          <w:szCs w:val="22"/>
        </w:rPr>
        <w:t>,</w:t>
      </w:r>
      <w:r w:rsidR="006A062B" w:rsidRPr="00594EB4">
        <w:rPr>
          <w:rFonts w:ascii="Arial" w:hAnsi="Arial" w:cs="Arial"/>
          <w:sz w:val="22"/>
          <w:szCs w:val="22"/>
        </w:rPr>
        <w:t xml:space="preserve"> </w:t>
      </w:r>
      <w:r w:rsidRPr="00594EB4">
        <w:rPr>
          <w:rFonts w:ascii="Arial" w:hAnsi="Arial" w:cs="Arial"/>
          <w:sz w:val="22"/>
          <w:szCs w:val="22"/>
        </w:rPr>
        <w:t xml:space="preserve">oraz </w:t>
      </w:r>
      <w:hyperlink r:id="rId12" w:tgtFrame="_blank" w:tooltip="link do strony zewnętrznej, otwiera się w nowym oknie" w:history="1">
        <w:r w:rsidRPr="00E307D2">
          <w:rPr>
            <w:rStyle w:val="Hipercze"/>
            <w:rFonts w:ascii="Arial" w:eastAsiaTheme="majorEastAsia" w:hAnsi="Arial" w:cs="Arial"/>
            <w:sz w:val="22"/>
            <w:szCs w:val="22"/>
          </w:rPr>
          <w:t>film o ułatwieniach architektonicznych</w:t>
        </w:r>
        <w:r w:rsidRPr="00E307D2">
          <w:rPr>
            <w:rStyle w:val="Hipercze"/>
            <w:rFonts w:ascii="Arial" w:hAnsi="Arial" w:cs="Arial"/>
            <w:sz w:val="22"/>
            <w:szCs w:val="22"/>
          </w:rPr>
          <w:t>.</w:t>
        </w:r>
      </w:hyperlink>
    </w:p>
    <w:p w14:paraId="45488081" w14:textId="77777777" w:rsidR="00422DDB" w:rsidRPr="00594EB4" w:rsidRDefault="00422DDB" w:rsidP="00422DDB">
      <w:pPr>
        <w:pStyle w:val="NormalnyWeb"/>
        <w:rPr>
          <w:rFonts w:ascii="Arial" w:hAnsi="Arial" w:cs="Arial"/>
          <w:sz w:val="22"/>
          <w:szCs w:val="22"/>
        </w:rPr>
      </w:pPr>
      <w:r w:rsidRPr="00594EB4">
        <w:rPr>
          <w:rFonts w:ascii="Arial" w:hAnsi="Arial" w:cs="Arial"/>
          <w:sz w:val="22"/>
          <w:szCs w:val="22"/>
        </w:rPr>
        <w:t>Przy wejściu głównym do Urzędu (A) od alei Cieplińskiego oraz w holu głównym znajdują się znaczniki </w:t>
      </w:r>
      <w:hyperlink r:id="rId13" w:tgtFrame="_blank" w:tooltip="link do strony zewnętrznej, otwiera się w nowym oknie" w:history="1">
        <w:r w:rsidRPr="00594EB4">
          <w:rPr>
            <w:rStyle w:val="Hipercze"/>
            <w:rFonts w:ascii="Arial" w:eastAsiaTheme="majorEastAsia" w:hAnsi="Arial" w:cs="Arial"/>
            <w:sz w:val="22"/>
            <w:szCs w:val="22"/>
          </w:rPr>
          <w:t>Totupoint</w:t>
        </w:r>
      </w:hyperlink>
      <w:r w:rsidRPr="00594EB4">
        <w:rPr>
          <w:rFonts w:ascii="Arial" w:hAnsi="Arial" w:cs="Arial"/>
          <w:sz w:val="22"/>
          <w:szCs w:val="22"/>
        </w:rPr>
        <w:t> informujące o sposobie poruszania się po holu głównym.</w:t>
      </w:r>
    </w:p>
    <w:p w14:paraId="09769D06" w14:textId="77777777" w:rsidR="00422DDB" w:rsidRPr="00594EB4" w:rsidRDefault="00422DDB" w:rsidP="00422DDB">
      <w:pPr>
        <w:rPr>
          <w:rFonts w:ascii="Arial" w:hAnsi="Arial" w:cs="Arial"/>
        </w:rPr>
      </w:pPr>
      <w:r w:rsidRPr="00594EB4">
        <w:rPr>
          <w:rFonts w:ascii="Arial" w:hAnsi="Arial" w:cs="Arial"/>
        </w:rPr>
        <w:t>Po prawej stronie od wejścia głównego (A) znajduje się prosta mapa tyflograficzna informująca o najważniejszych punktach znajdujących się w głównym holu Urzędu.</w:t>
      </w:r>
    </w:p>
    <w:bookmarkEnd w:id="6"/>
    <w:p w14:paraId="596C0648" w14:textId="0FDE6CBC" w:rsidR="009916E9" w:rsidRPr="00594EB4" w:rsidRDefault="00372975" w:rsidP="009916E9">
      <w:pPr>
        <w:spacing w:before="100" w:beforeAutospacing="1" w:after="480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noProof/>
          <w:lang w:eastAsia="pl-PL"/>
        </w:rPr>
        <w:drawing>
          <wp:inline distT="0" distB="0" distL="0" distR="0" wp14:anchorId="0ED6120E" wp14:editId="457F6014">
            <wp:extent cx="809565" cy="785162"/>
            <wp:effectExtent l="0" t="0" r="0" b="0"/>
            <wp:docPr id="2" name="Obraz 2" descr="Ikona tłumacza języka migow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Ikona tłumacza języka migoweg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789" cy="81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94EB4">
        <w:rPr>
          <w:rFonts w:ascii="Arial" w:eastAsia="Times New Roman" w:hAnsi="Arial" w:cs="Arial"/>
          <w:lang w:eastAsia="pl-PL"/>
        </w:rPr>
        <w:t xml:space="preserve"> </w:t>
      </w:r>
      <w:r w:rsidR="00C34CCA" w:rsidRPr="00594EB4">
        <w:rPr>
          <w:rFonts w:ascii="Arial" w:eastAsia="Times New Roman" w:hAnsi="Arial" w:cs="Arial"/>
          <w:lang w:eastAsia="pl-PL"/>
        </w:rPr>
        <w:t xml:space="preserve">Osoby </w:t>
      </w:r>
      <w:r w:rsidR="0009009A" w:rsidRPr="00594EB4">
        <w:rPr>
          <w:rFonts w:ascii="Arial" w:eastAsia="Times New Roman" w:hAnsi="Arial" w:cs="Arial"/>
          <w:lang w:eastAsia="pl-PL"/>
        </w:rPr>
        <w:t>Głuche i</w:t>
      </w:r>
      <w:r w:rsidR="00C34CCA" w:rsidRPr="00152C43">
        <w:rPr>
          <w:rFonts w:ascii="Arial" w:eastAsia="Times New Roman" w:hAnsi="Arial" w:cs="Arial"/>
          <w:lang w:eastAsia="pl-PL"/>
        </w:rPr>
        <w:t xml:space="preserve"> </w:t>
      </w:r>
      <w:r w:rsidR="0075565F" w:rsidRPr="00152C43">
        <w:rPr>
          <w:rFonts w:ascii="Arial" w:eastAsia="Times New Roman" w:hAnsi="Arial" w:cs="Arial"/>
          <w:lang w:eastAsia="pl-PL"/>
        </w:rPr>
        <w:t>słabosłyszące</w:t>
      </w:r>
      <w:r w:rsidR="0075565F" w:rsidRPr="00594EB4">
        <w:rPr>
          <w:rFonts w:ascii="Arial" w:eastAsia="Times New Roman" w:hAnsi="Arial" w:cs="Arial"/>
          <w:lang w:eastAsia="pl-PL"/>
        </w:rPr>
        <w:t xml:space="preserve"> </w:t>
      </w:r>
      <w:r w:rsidR="00C34CCA" w:rsidRPr="00594EB4">
        <w:rPr>
          <w:rFonts w:ascii="Arial" w:eastAsia="Times New Roman" w:hAnsi="Arial" w:cs="Arial"/>
          <w:lang w:eastAsia="pl-PL"/>
        </w:rPr>
        <w:t>mogą przy załatwianiu spraw skorzystać z usługi tłumacza na wezwanie – tłumacza polskiego języka migowego (PJM)</w:t>
      </w:r>
      <w:r w:rsidR="009916E9" w:rsidRPr="00594EB4">
        <w:rPr>
          <w:rFonts w:ascii="Arial" w:eastAsia="Times New Roman" w:hAnsi="Arial" w:cs="Arial"/>
          <w:lang w:eastAsia="pl-PL"/>
        </w:rPr>
        <w:t xml:space="preserve">, </w:t>
      </w:r>
      <w:r w:rsidR="009916E9" w:rsidRPr="00594EB4">
        <w:rPr>
          <w:rFonts w:ascii="Arial" w:hAnsi="Arial" w:cs="Arial"/>
        </w:rPr>
        <w:t xml:space="preserve">za pomocą </w:t>
      </w:r>
      <w:hyperlink r:id="rId15" w:tooltip="adres strony do kontaktu w PJM, otwiera się w nowym oknie" w:history="1">
        <w:r w:rsidR="00AF6153" w:rsidRPr="00AF6153">
          <w:rPr>
            <w:rFonts w:ascii="Arial" w:hAnsi="Arial" w:cs="Arial"/>
            <w:color w:val="0563C1" w:themeColor="hyperlink"/>
            <w:u w:val="single"/>
          </w:rPr>
          <w:t>dedykowanej strony</w:t>
        </w:r>
      </w:hyperlink>
      <w:r w:rsidR="009916E9" w:rsidRPr="00594EB4">
        <w:rPr>
          <w:rFonts w:ascii="Arial" w:hAnsi="Arial" w:cs="Arial"/>
        </w:rPr>
        <w:t>.</w:t>
      </w:r>
    </w:p>
    <w:p w14:paraId="3CCD46CD" w14:textId="59EE061A" w:rsidR="00C34CCA" w:rsidRPr="00594EB4" w:rsidRDefault="00C34CCA" w:rsidP="009916E9">
      <w:pPr>
        <w:spacing w:before="100" w:beforeAutospacing="1" w:after="480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Usługa ta realizowana jest poprzez udział tłumacza języka migowego przy załatwieniu sprawy </w:t>
      </w:r>
      <w:r w:rsidR="0087284C" w:rsidRPr="00E63E25">
        <w:rPr>
          <w:rFonts w:ascii="Arial" w:eastAsia="Times New Roman" w:hAnsi="Arial" w:cs="Arial"/>
          <w:lang w:eastAsia="pl-PL"/>
        </w:rPr>
        <w:t>interesariusza</w:t>
      </w:r>
      <w:r w:rsidR="0087284C" w:rsidRPr="00594EB4">
        <w:rPr>
          <w:rFonts w:ascii="Arial" w:eastAsia="Times New Roman" w:hAnsi="Arial" w:cs="Arial"/>
          <w:lang w:eastAsia="pl-PL"/>
        </w:rPr>
        <w:t xml:space="preserve"> </w:t>
      </w:r>
      <w:r w:rsidRPr="00594EB4">
        <w:rPr>
          <w:rFonts w:ascii="Arial" w:eastAsia="Times New Roman" w:hAnsi="Arial" w:cs="Arial"/>
          <w:lang w:eastAsia="pl-PL"/>
        </w:rPr>
        <w:t xml:space="preserve">Urzędu Marszałkowskiego Województwa Podkarpackiego potrzebującego tego rodzaju usług. </w:t>
      </w:r>
    </w:p>
    <w:p w14:paraId="2A21F6B9" w14:textId="1B6D0B55" w:rsidR="00C34CCA" w:rsidRPr="00594EB4" w:rsidRDefault="00C34CCA" w:rsidP="00C34C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Aby</w:t>
      </w:r>
      <w:r w:rsidRPr="00E63E25">
        <w:rPr>
          <w:rFonts w:ascii="Arial" w:eastAsia="Times New Roman" w:hAnsi="Arial" w:cs="Arial"/>
          <w:lang w:eastAsia="pl-PL"/>
        </w:rPr>
        <w:t xml:space="preserve"> </w:t>
      </w:r>
      <w:r w:rsidR="00360572" w:rsidRPr="00E63E25">
        <w:rPr>
          <w:rFonts w:ascii="Arial" w:eastAsia="Times New Roman" w:hAnsi="Arial" w:cs="Arial"/>
          <w:lang w:eastAsia="pl-PL"/>
        </w:rPr>
        <w:t>interesariusz</w:t>
      </w:r>
      <w:r w:rsidR="00360572" w:rsidRPr="00594EB4">
        <w:rPr>
          <w:rFonts w:ascii="Arial" w:eastAsia="Times New Roman" w:hAnsi="Arial" w:cs="Arial"/>
          <w:b/>
          <w:bCs/>
          <w:lang w:eastAsia="pl-PL"/>
        </w:rPr>
        <w:t xml:space="preserve"> </w:t>
      </w:r>
      <w:r w:rsidRPr="00594EB4">
        <w:rPr>
          <w:rFonts w:ascii="Arial" w:eastAsia="Times New Roman" w:hAnsi="Arial" w:cs="Arial"/>
          <w:lang w:eastAsia="pl-PL"/>
        </w:rPr>
        <w:t xml:space="preserve">mógł skorzystać z tej usługi powinien przekazać informację o takiej potrzebie: </w:t>
      </w:r>
    </w:p>
    <w:p w14:paraId="750CCAC8" w14:textId="5009C7B2" w:rsidR="00207F1C" w:rsidRPr="00594EB4" w:rsidRDefault="00207F1C" w:rsidP="00626F16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</w:rPr>
      </w:pPr>
      <w:r w:rsidRPr="00594EB4">
        <w:rPr>
          <w:rFonts w:ascii="Arial" w:hAnsi="Arial" w:cs="Arial"/>
        </w:rPr>
        <w:t>składając w Kancelarii Ogólnej przy Alei Łukasza Ciepliń</w:t>
      </w:r>
      <w:r w:rsidR="007F74B4">
        <w:rPr>
          <w:rFonts w:ascii="Arial" w:hAnsi="Arial" w:cs="Arial"/>
        </w:rPr>
        <w:t>s</w:t>
      </w:r>
      <w:r w:rsidRPr="00594EB4">
        <w:rPr>
          <w:rFonts w:ascii="Arial" w:hAnsi="Arial" w:cs="Arial"/>
        </w:rPr>
        <w:t xml:space="preserve">kiego 4, co najmniej na trzy dni robocze przed planowanym terminem załatwienia sprawy (nie dotyczy sytuacji nagłych), wypełniony formularz zgłoszeniowy, codziennie od poniedziałku do piątku </w:t>
      </w:r>
      <w:r w:rsidR="00FD24CB" w:rsidRPr="00594EB4">
        <w:rPr>
          <w:rFonts w:ascii="Arial" w:hAnsi="Arial" w:cs="Arial"/>
        </w:rPr>
        <w:br/>
      </w:r>
      <w:r w:rsidRPr="00594EB4">
        <w:rPr>
          <w:rFonts w:ascii="Arial" w:hAnsi="Arial" w:cs="Arial"/>
        </w:rPr>
        <w:t>w godzinach od 7.30 do 15.</w:t>
      </w:r>
      <w:r w:rsidR="007564DD">
        <w:rPr>
          <w:rFonts w:ascii="Arial" w:hAnsi="Arial" w:cs="Arial"/>
        </w:rPr>
        <w:t>3</w:t>
      </w:r>
      <w:r w:rsidRPr="00594EB4">
        <w:rPr>
          <w:rFonts w:ascii="Arial" w:hAnsi="Arial" w:cs="Arial"/>
        </w:rPr>
        <w:t>0</w:t>
      </w:r>
      <w:r w:rsidR="009005E7" w:rsidRPr="00594EB4">
        <w:rPr>
          <w:rFonts w:ascii="Arial" w:hAnsi="Arial" w:cs="Arial"/>
        </w:rPr>
        <w:t>,</w:t>
      </w:r>
    </w:p>
    <w:p w14:paraId="7402DF49" w14:textId="2EB11683" w:rsidR="00C34CCA" w:rsidRPr="00594EB4" w:rsidRDefault="00C34CCA" w:rsidP="00626F16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</w:rPr>
      </w:pPr>
      <w:r w:rsidRPr="00594EB4">
        <w:rPr>
          <w:rFonts w:ascii="Arial" w:hAnsi="Arial" w:cs="Arial"/>
        </w:rPr>
        <w:t>wypełniając formularz zgłoszeniowy i</w:t>
      </w:r>
      <w:r w:rsidR="00260492" w:rsidRPr="00594EB4">
        <w:rPr>
          <w:rFonts w:ascii="Arial" w:hAnsi="Arial" w:cs="Arial"/>
        </w:rPr>
        <w:t xml:space="preserve"> przes</w:t>
      </w:r>
      <w:r w:rsidR="007564DD">
        <w:rPr>
          <w:rFonts w:ascii="Arial" w:hAnsi="Arial" w:cs="Arial"/>
        </w:rPr>
        <w:t>yłając</w:t>
      </w:r>
      <w:r w:rsidR="00260492" w:rsidRPr="00594EB4">
        <w:rPr>
          <w:rFonts w:ascii="Arial" w:hAnsi="Arial" w:cs="Arial"/>
        </w:rPr>
        <w:t xml:space="preserve"> go elektronicznie </w:t>
      </w:r>
      <w:r w:rsidRPr="00594EB4">
        <w:rPr>
          <w:rFonts w:ascii="Arial" w:hAnsi="Arial" w:cs="Arial"/>
        </w:rPr>
        <w:t xml:space="preserve"> </w:t>
      </w:r>
      <w:r w:rsidR="00260492" w:rsidRPr="00594EB4">
        <w:rPr>
          <w:rFonts w:ascii="Arial" w:hAnsi="Arial" w:cs="Arial"/>
        </w:rPr>
        <w:t xml:space="preserve">na adres e-mail: </w:t>
      </w:r>
      <w:hyperlink r:id="rId16" w:history="1">
        <w:r w:rsidR="00626F16" w:rsidRPr="00594EB4">
          <w:rPr>
            <w:rStyle w:val="Hipercze"/>
            <w:rFonts w:ascii="Arial" w:hAnsi="Arial" w:cs="Arial"/>
          </w:rPr>
          <w:t>urzad@podkarpackie.pl</w:t>
        </w:r>
      </w:hyperlink>
      <w:r w:rsidR="00626F16" w:rsidRPr="00594EB4">
        <w:rPr>
          <w:rFonts w:ascii="Arial" w:hAnsi="Arial" w:cs="Arial"/>
        </w:rPr>
        <w:t xml:space="preserve">, </w:t>
      </w:r>
      <w:r w:rsidRPr="00594EB4">
        <w:rPr>
          <w:rFonts w:ascii="Arial" w:eastAsia="Times New Roman" w:hAnsi="Arial" w:cs="Arial"/>
          <w:lang w:eastAsia="pl-PL"/>
        </w:rPr>
        <w:t>co najmniej na trzy dni robocze przed planowanym terminem załatwienia sprawy (nie dotyczy sytuacji nagłych)</w:t>
      </w:r>
      <w:r w:rsidR="00260492" w:rsidRPr="00594EB4">
        <w:rPr>
          <w:rFonts w:ascii="Arial" w:eastAsia="Times New Roman" w:hAnsi="Arial" w:cs="Arial"/>
          <w:lang w:eastAsia="pl-PL"/>
        </w:rPr>
        <w:t>,</w:t>
      </w:r>
    </w:p>
    <w:p w14:paraId="2D3CE9AF" w14:textId="3B403502" w:rsidR="00C34CCA" w:rsidRPr="00594EB4" w:rsidRDefault="00C34CCA" w:rsidP="00C34CCA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</w:rPr>
      </w:pPr>
      <w:r w:rsidRPr="00594EB4">
        <w:rPr>
          <w:rFonts w:ascii="Arial" w:hAnsi="Arial" w:cs="Arial"/>
        </w:rPr>
        <w:t xml:space="preserve">przesyłając faksem wypełniony formularz zgłoszeniowy </w:t>
      </w:r>
      <w:r w:rsidR="007564DD">
        <w:rPr>
          <w:rFonts w:ascii="Arial" w:hAnsi="Arial" w:cs="Arial"/>
        </w:rPr>
        <w:t>na numer:</w:t>
      </w:r>
      <w:r w:rsidRPr="00594EB4">
        <w:rPr>
          <w:rFonts w:ascii="Arial" w:hAnsi="Arial" w:cs="Arial"/>
        </w:rPr>
        <w:t xml:space="preserve"> (17) 850 17 01</w:t>
      </w:r>
      <w:r w:rsidR="007A3783" w:rsidRPr="00594EB4">
        <w:rPr>
          <w:rFonts w:ascii="Arial" w:hAnsi="Arial" w:cs="Arial"/>
        </w:rPr>
        <w:t>,</w:t>
      </w:r>
    </w:p>
    <w:p w14:paraId="5E86D5F6" w14:textId="77777777" w:rsidR="00402934" w:rsidRPr="00594EB4" w:rsidRDefault="007A3783" w:rsidP="0038333A">
      <w:pPr>
        <w:pStyle w:val="Akapitzlist"/>
        <w:numPr>
          <w:ilvl w:val="0"/>
          <w:numId w:val="4"/>
        </w:numPr>
        <w:spacing w:before="100" w:beforeAutospacing="1" w:after="120" w:line="240" w:lineRule="auto"/>
        <w:ind w:left="714" w:hanging="357"/>
        <w:rPr>
          <w:rFonts w:ascii="Arial" w:hAnsi="Arial" w:cs="Arial"/>
        </w:rPr>
      </w:pPr>
      <w:r w:rsidRPr="00594EB4">
        <w:rPr>
          <w:rFonts w:ascii="Arial" w:hAnsi="Arial" w:cs="Arial"/>
        </w:rPr>
        <w:t xml:space="preserve">przesyłając </w:t>
      </w:r>
      <w:r w:rsidR="00961C17" w:rsidRPr="00594EB4">
        <w:rPr>
          <w:rFonts w:ascii="Arial" w:hAnsi="Arial" w:cs="Arial"/>
        </w:rPr>
        <w:t>sms</w:t>
      </w:r>
      <w:r w:rsidR="004918EB" w:rsidRPr="00594EB4">
        <w:rPr>
          <w:rFonts w:ascii="Arial" w:hAnsi="Arial" w:cs="Arial"/>
        </w:rPr>
        <w:t xml:space="preserve">-em </w:t>
      </w:r>
      <w:r w:rsidRPr="00594EB4">
        <w:rPr>
          <w:rFonts w:ascii="Arial" w:hAnsi="Arial" w:cs="Arial"/>
        </w:rPr>
        <w:t>zdjęcie wypełnionego formularza na numer: 609 702</w:t>
      </w:r>
      <w:r w:rsidR="00402934" w:rsidRPr="00594EB4">
        <w:rPr>
          <w:rFonts w:ascii="Arial" w:hAnsi="Arial" w:cs="Arial"/>
        </w:rPr>
        <w:t> </w:t>
      </w:r>
      <w:r w:rsidRPr="00594EB4">
        <w:rPr>
          <w:rFonts w:ascii="Arial" w:hAnsi="Arial" w:cs="Arial"/>
        </w:rPr>
        <w:t>711</w:t>
      </w:r>
      <w:r w:rsidR="0038333A" w:rsidRPr="00594EB4">
        <w:rPr>
          <w:rFonts w:ascii="Arial" w:hAnsi="Arial" w:cs="Arial"/>
        </w:rPr>
        <w:t>.</w:t>
      </w:r>
    </w:p>
    <w:p w14:paraId="14DDA349" w14:textId="72E6ADF0" w:rsidR="007A3783" w:rsidRPr="00594EB4" w:rsidRDefault="00FD24CB" w:rsidP="0038333A">
      <w:pPr>
        <w:pStyle w:val="Akapitzlist"/>
        <w:numPr>
          <w:ilvl w:val="0"/>
          <w:numId w:val="4"/>
        </w:numPr>
        <w:spacing w:before="100" w:beforeAutospacing="1" w:after="120" w:line="240" w:lineRule="auto"/>
        <w:ind w:left="714" w:hanging="357"/>
        <w:rPr>
          <w:rFonts w:ascii="Arial" w:hAnsi="Arial" w:cs="Arial"/>
        </w:rPr>
      </w:pPr>
      <w:r w:rsidRPr="00594EB4">
        <w:rPr>
          <w:rFonts w:ascii="Arial" w:hAnsi="Arial" w:cs="Arial"/>
        </w:rPr>
        <w:t>kontaktując</w:t>
      </w:r>
      <w:r w:rsidR="00402934" w:rsidRPr="00594EB4">
        <w:rPr>
          <w:rFonts w:ascii="Arial" w:hAnsi="Arial" w:cs="Arial"/>
        </w:rPr>
        <w:t xml:space="preserve"> się </w:t>
      </w:r>
      <w:r w:rsidR="003F17F4" w:rsidRPr="00594EB4">
        <w:rPr>
          <w:rFonts w:ascii="Arial" w:hAnsi="Arial" w:cs="Arial"/>
        </w:rPr>
        <w:t xml:space="preserve">bezpośrednio </w:t>
      </w:r>
      <w:r w:rsidR="00402934" w:rsidRPr="00594EB4">
        <w:rPr>
          <w:rFonts w:ascii="Arial" w:hAnsi="Arial" w:cs="Arial"/>
        </w:rPr>
        <w:t>z pracownikiem</w:t>
      </w:r>
      <w:r w:rsidR="00207F1C" w:rsidRPr="00594EB4">
        <w:rPr>
          <w:rFonts w:ascii="Arial" w:hAnsi="Arial" w:cs="Arial"/>
        </w:rPr>
        <w:t xml:space="preserve"> </w:t>
      </w:r>
      <w:r w:rsidR="00402934" w:rsidRPr="00594EB4">
        <w:rPr>
          <w:rFonts w:ascii="Arial" w:hAnsi="Arial" w:cs="Arial"/>
        </w:rPr>
        <w:t>za pomoc</w:t>
      </w:r>
      <w:r w:rsidR="00207F1C" w:rsidRPr="00594EB4">
        <w:rPr>
          <w:rFonts w:ascii="Arial" w:hAnsi="Arial" w:cs="Arial"/>
        </w:rPr>
        <w:t>ą</w:t>
      </w:r>
      <w:r w:rsidR="00402934" w:rsidRPr="00594EB4">
        <w:rPr>
          <w:rFonts w:ascii="Arial" w:hAnsi="Arial" w:cs="Arial"/>
        </w:rPr>
        <w:t xml:space="preserve"> </w:t>
      </w:r>
      <w:r w:rsidR="006A6800" w:rsidRPr="006A6800">
        <w:rPr>
          <w:rFonts w:ascii="Arial" w:hAnsi="Arial" w:cs="Arial"/>
        </w:rPr>
        <w:t>dedykowanej strony</w:t>
      </w:r>
      <w:r w:rsidR="003F17F4" w:rsidRPr="00594EB4">
        <w:rPr>
          <w:rFonts w:ascii="Arial" w:hAnsi="Arial" w:cs="Arial"/>
        </w:rPr>
        <w:t>.</w:t>
      </w:r>
    </w:p>
    <w:p w14:paraId="15CDF0A7" w14:textId="418FA4D1" w:rsidR="00C34CCA" w:rsidRPr="00594EB4" w:rsidRDefault="00C34CCA" w:rsidP="0038333A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594EB4">
        <w:rPr>
          <w:rFonts w:ascii="Arial" w:eastAsia="Times New Roman" w:hAnsi="Arial" w:cs="Arial"/>
          <w:lang w:eastAsia="pl-PL"/>
        </w:rPr>
        <w:lastRenderedPageBreak/>
        <w:t xml:space="preserve">Zgłoszenia będą potwierdzane przez pracowników Oddziału organizacyjnego Departamentu Organizacyjno-Prawnego, odpowiedzialnych za zapewnienie należytej obsługi osób, doświadczających trwale lub okresowo trudności w komunikowaniu się, w kontaktach </w:t>
      </w:r>
      <w:r w:rsidR="0038333A" w:rsidRPr="00594EB4">
        <w:rPr>
          <w:rFonts w:ascii="Arial" w:eastAsia="Times New Roman" w:hAnsi="Arial" w:cs="Arial"/>
          <w:lang w:eastAsia="pl-PL"/>
        </w:rPr>
        <w:br/>
      </w:r>
      <w:r w:rsidRPr="00594EB4">
        <w:rPr>
          <w:rFonts w:ascii="Arial" w:eastAsia="Times New Roman" w:hAnsi="Arial" w:cs="Arial"/>
          <w:lang w:eastAsia="pl-PL"/>
        </w:rPr>
        <w:t>z organami samorządu województwa. Pracownik Urzędu</w:t>
      </w:r>
      <w:r w:rsidR="00626F16" w:rsidRPr="00594EB4">
        <w:rPr>
          <w:rFonts w:ascii="Arial" w:eastAsia="Times New Roman" w:hAnsi="Arial" w:cs="Arial"/>
          <w:lang w:eastAsia="pl-PL"/>
        </w:rPr>
        <w:t xml:space="preserve"> </w:t>
      </w:r>
      <w:r w:rsidRPr="00594EB4">
        <w:rPr>
          <w:rFonts w:ascii="Arial" w:eastAsia="Times New Roman" w:hAnsi="Arial" w:cs="Arial"/>
          <w:lang w:eastAsia="pl-PL"/>
        </w:rPr>
        <w:t xml:space="preserve">Marszałkowskiego Województwa Podkarpackiego skontaktuje się z </w:t>
      </w:r>
      <w:r w:rsidR="00BF17F0" w:rsidRPr="002479CE">
        <w:rPr>
          <w:rFonts w:ascii="Arial" w:eastAsia="Times New Roman" w:hAnsi="Arial" w:cs="Arial"/>
          <w:lang w:eastAsia="pl-PL"/>
        </w:rPr>
        <w:t xml:space="preserve">interesariuszem </w:t>
      </w:r>
      <w:r w:rsidRPr="00594EB4">
        <w:rPr>
          <w:rFonts w:ascii="Arial" w:eastAsia="Times New Roman" w:hAnsi="Arial" w:cs="Arial"/>
          <w:lang w:eastAsia="pl-PL"/>
        </w:rPr>
        <w:t xml:space="preserve">w celu potwierdzenia zabezpieczenia </w:t>
      </w:r>
      <w:r w:rsidR="006C4EBD" w:rsidRPr="00594EB4">
        <w:rPr>
          <w:rFonts w:ascii="Arial" w:eastAsia="Times New Roman" w:hAnsi="Arial" w:cs="Arial"/>
          <w:lang w:eastAsia="pl-PL"/>
        </w:rPr>
        <w:t>tej</w:t>
      </w:r>
      <w:r w:rsidRPr="00594EB4">
        <w:rPr>
          <w:rFonts w:ascii="Arial" w:eastAsia="Times New Roman" w:hAnsi="Arial" w:cs="Arial"/>
          <w:lang w:eastAsia="pl-PL"/>
        </w:rPr>
        <w:t xml:space="preserve"> usługi.</w:t>
      </w:r>
    </w:p>
    <w:p w14:paraId="1895F4F0" w14:textId="77777777" w:rsidR="00C34CCA" w:rsidRPr="00594EB4" w:rsidRDefault="00C34CCA" w:rsidP="00C34C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noProof/>
          <w:lang w:eastAsia="pl-PL"/>
        </w:rPr>
        <w:drawing>
          <wp:inline distT="0" distB="0" distL="0" distR="0" wp14:anchorId="4295B38F" wp14:editId="04165C0E">
            <wp:extent cx="746975" cy="740451"/>
            <wp:effectExtent l="0" t="0" r="0" b="2540"/>
            <wp:docPr id="1" name="Obraz 1" descr="Ikona tekstu łatwego do czytania.&#10;Na granatowym tle rysunek głowy czytającej dużą książkę, na której widać zapisany tekst oraz dłoń z podniesionym do góry kciuki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Ikona tekstu łatwego do czytania.&#10;Na granatowym tle rysunek głowy czytającej dużą książkę, na której widać zapisany tekst oraz dłoń z podniesionym do góry kciukiem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69" cy="77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24C7D" w14:textId="3BCA77FD" w:rsidR="00C34CCA" w:rsidRPr="00594EB4" w:rsidRDefault="0018369B" w:rsidP="00750064">
      <w:pPr>
        <w:spacing w:before="100" w:beforeAutospacing="1" w:after="100" w:afterAutospacing="1" w:line="240" w:lineRule="auto"/>
        <w:rPr>
          <w:rStyle w:val="Hipercze"/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fldChar w:fldCharType="begin"/>
      </w:r>
      <w:r w:rsidR="00CC0638" w:rsidRPr="00594EB4">
        <w:rPr>
          <w:rFonts w:ascii="Arial" w:eastAsia="Times New Roman" w:hAnsi="Arial" w:cs="Arial"/>
          <w:lang w:eastAsia="pl-PL"/>
        </w:rPr>
        <w:instrText>HYPERLINK "https://www.podkarpackie.pl/images/dostepnosc/ETR_Opis_budynkw_Urzdu.pdf" \o "plik pdf, po polsku otwiera się w nowym oknie, 300KB"</w:instrText>
      </w:r>
      <w:r w:rsidRPr="00594EB4">
        <w:rPr>
          <w:rFonts w:ascii="Arial" w:eastAsia="Times New Roman" w:hAnsi="Arial" w:cs="Arial"/>
          <w:lang w:eastAsia="pl-PL"/>
        </w:rPr>
        <w:fldChar w:fldCharType="separate"/>
      </w:r>
      <w:r w:rsidR="00C34CCA" w:rsidRPr="00594EB4">
        <w:rPr>
          <w:rStyle w:val="Hipercze"/>
          <w:rFonts w:ascii="Arial" w:eastAsia="Times New Roman" w:hAnsi="Arial" w:cs="Arial"/>
          <w:lang w:eastAsia="pl-PL"/>
        </w:rPr>
        <w:t>Informacja o Urzędzie w tekście łatwym do czytania</w:t>
      </w:r>
      <w:r w:rsidR="009F5A57" w:rsidRPr="00594EB4">
        <w:rPr>
          <w:rStyle w:val="Hipercze"/>
          <w:rFonts w:ascii="Arial" w:eastAsia="Times New Roman" w:hAnsi="Arial" w:cs="Arial"/>
          <w:lang w:eastAsia="pl-PL"/>
        </w:rPr>
        <w:t xml:space="preserve"> i zrozumienia</w:t>
      </w:r>
      <w:r w:rsidR="00C34CCA" w:rsidRPr="00594EB4">
        <w:rPr>
          <w:rStyle w:val="Hipercze"/>
          <w:rFonts w:ascii="Arial" w:eastAsia="Times New Roman" w:hAnsi="Arial" w:cs="Arial"/>
          <w:lang w:eastAsia="pl-PL"/>
        </w:rPr>
        <w:t>.</w:t>
      </w:r>
      <w:r w:rsidR="00C34CCA" w:rsidRPr="00594EB4">
        <w:rPr>
          <w:rStyle w:val="Hipercze"/>
          <w:rFonts w:ascii="Arial" w:eastAsia="Times New Roman" w:hAnsi="Arial" w:cs="Arial"/>
          <w:lang w:eastAsia="pl-PL"/>
        </w:rPr>
        <w:br/>
      </w:r>
    </w:p>
    <w:p w14:paraId="439D452E" w14:textId="7D539B05" w:rsidR="000B044B" w:rsidRPr="00594EB4" w:rsidRDefault="0018369B" w:rsidP="000B044B">
      <w:pPr>
        <w:rPr>
          <w:rFonts w:ascii="Arial" w:eastAsia="Times New Roman" w:hAnsi="Arial" w:cs="Arial"/>
          <w:b/>
          <w:bCs/>
          <w:lang w:eastAsia="pl-PL"/>
        </w:rPr>
      </w:pPr>
      <w:r w:rsidRPr="00594EB4">
        <w:rPr>
          <w:rFonts w:ascii="Arial" w:hAnsi="Arial" w:cs="Arial"/>
          <w:lang w:eastAsia="pl-PL"/>
        </w:rPr>
        <w:fldChar w:fldCharType="end"/>
      </w:r>
      <w:r w:rsidR="000B044B" w:rsidRPr="00594EB4">
        <w:rPr>
          <w:rFonts w:ascii="Arial" w:eastAsia="Times New Roman" w:hAnsi="Arial" w:cs="Arial"/>
          <w:b/>
          <w:bCs/>
          <w:lang w:eastAsia="pl-PL"/>
        </w:rPr>
        <w:t xml:space="preserve">Budynek Urzędu </w:t>
      </w:r>
    </w:p>
    <w:p w14:paraId="0373D386" w14:textId="77777777" w:rsidR="00C34CCA" w:rsidRPr="00594EB4" w:rsidRDefault="00C34CCA" w:rsidP="000B044B">
      <w:pPr>
        <w:rPr>
          <w:rFonts w:ascii="Arial" w:eastAsia="Times New Roman" w:hAnsi="Arial" w:cs="Arial"/>
          <w:b/>
          <w:bCs/>
          <w:lang w:eastAsia="pl-PL"/>
        </w:rPr>
      </w:pPr>
      <w:r w:rsidRPr="00594EB4">
        <w:rPr>
          <w:rFonts w:ascii="Arial" w:eastAsia="Times New Roman" w:hAnsi="Arial" w:cs="Arial"/>
          <w:b/>
          <w:bCs/>
          <w:lang w:eastAsia="pl-PL"/>
        </w:rPr>
        <w:t>ul. Towarnickiego 3a w Rzeszowie</w:t>
      </w:r>
      <w:r w:rsidR="00F21890" w:rsidRPr="00594EB4">
        <w:rPr>
          <w:rFonts w:ascii="Arial" w:eastAsia="Times New Roman" w:hAnsi="Arial" w:cs="Arial"/>
          <w:b/>
          <w:bCs/>
          <w:noProof/>
          <w:lang w:eastAsia="pl-PL"/>
        </w:rPr>
        <w:drawing>
          <wp:inline distT="0" distB="0" distL="0" distR="0" wp14:anchorId="68D63629" wp14:editId="1D5CE9CB">
            <wp:extent cx="3663950" cy="2451100"/>
            <wp:effectExtent l="0" t="0" r="0" b="6350"/>
            <wp:docPr id="6" name="Obraz 6" descr="budynek na ul. Towarni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67F0B" w14:textId="77777777" w:rsidR="00A16A0A" w:rsidRPr="00594EB4" w:rsidRDefault="00A16A0A" w:rsidP="00A16A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W budynku przy ul. Towarnickiego 3a mieści się:</w:t>
      </w:r>
    </w:p>
    <w:p w14:paraId="7BC487C8" w14:textId="77777777" w:rsidR="00A16A0A" w:rsidRPr="00594EB4" w:rsidRDefault="00A16A0A" w:rsidP="00A16A0A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Departament Kontroli</w:t>
      </w:r>
      <w:r w:rsidR="00A22703" w:rsidRPr="00594EB4">
        <w:rPr>
          <w:rFonts w:ascii="Arial" w:eastAsia="Times New Roman" w:hAnsi="Arial" w:cs="Arial"/>
          <w:lang w:eastAsia="pl-PL"/>
        </w:rPr>
        <w:t>,</w:t>
      </w:r>
    </w:p>
    <w:p w14:paraId="3D9A0C1A" w14:textId="77777777" w:rsidR="00A16A0A" w:rsidRPr="00594EB4" w:rsidRDefault="00A16A0A" w:rsidP="00A16A0A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Departament Wspierania Przedsiębiorczości.</w:t>
      </w:r>
    </w:p>
    <w:p w14:paraId="02615FC6" w14:textId="451C3330" w:rsidR="00EC7511" w:rsidRPr="00594EB4" w:rsidRDefault="00C34CCA" w:rsidP="00C34C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Budynek zlokalizowany jest około 350 metrów za główną siedzibą </w:t>
      </w:r>
      <w:r w:rsidR="00E72944" w:rsidRPr="00594EB4">
        <w:rPr>
          <w:rFonts w:ascii="Arial" w:eastAsia="Times New Roman" w:hAnsi="Arial" w:cs="Arial"/>
          <w:lang w:eastAsia="pl-PL"/>
        </w:rPr>
        <w:t>Urzędu</w:t>
      </w:r>
      <w:r w:rsidR="00982D68" w:rsidRPr="00594EB4">
        <w:rPr>
          <w:rFonts w:ascii="Arial" w:eastAsia="Times New Roman" w:hAnsi="Arial" w:cs="Arial"/>
          <w:lang w:eastAsia="pl-PL"/>
        </w:rPr>
        <w:t>.</w:t>
      </w:r>
    </w:p>
    <w:p w14:paraId="644317B3" w14:textId="0CE93F37" w:rsidR="00EC7511" w:rsidRPr="00594EB4" w:rsidRDefault="00EC7511" w:rsidP="00C34C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Do budynku prowadz</w:t>
      </w:r>
      <w:r w:rsidR="004A76B2" w:rsidRPr="00594EB4">
        <w:rPr>
          <w:rFonts w:ascii="Arial" w:eastAsia="Times New Roman" w:hAnsi="Arial" w:cs="Arial"/>
          <w:lang w:eastAsia="pl-PL"/>
        </w:rPr>
        <w:t>ą</w:t>
      </w:r>
      <w:r w:rsidRPr="00594EB4">
        <w:rPr>
          <w:rFonts w:ascii="Arial" w:eastAsia="Times New Roman" w:hAnsi="Arial" w:cs="Arial"/>
          <w:lang w:eastAsia="pl-PL"/>
        </w:rPr>
        <w:t xml:space="preserve"> dwa wejścia</w:t>
      </w:r>
      <w:r w:rsidR="00AF2A14" w:rsidRPr="00594EB4">
        <w:rPr>
          <w:rFonts w:ascii="Arial" w:eastAsia="Times New Roman" w:hAnsi="Arial" w:cs="Arial"/>
          <w:lang w:eastAsia="pl-PL"/>
        </w:rPr>
        <w:t>.</w:t>
      </w:r>
    </w:p>
    <w:p w14:paraId="34980F18" w14:textId="05DD3270" w:rsidR="00C34CCA" w:rsidRPr="00594EB4" w:rsidRDefault="00C34CCA" w:rsidP="00C34C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Przy głównym wejściu</w:t>
      </w:r>
      <w:r w:rsidR="00BB577A" w:rsidRPr="00594EB4">
        <w:rPr>
          <w:rFonts w:ascii="Arial" w:hAnsi="Arial" w:cs="Arial"/>
        </w:rPr>
        <w:t xml:space="preserve"> </w:t>
      </w:r>
      <w:r w:rsidR="00BB577A" w:rsidRPr="00594EB4">
        <w:rPr>
          <w:rFonts w:ascii="Arial" w:eastAsia="Times New Roman" w:hAnsi="Arial" w:cs="Arial"/>
          <w:lang w:eastAsia="pl-PL"/>
        </w:rPr>
        <w:t>do budynku,</w:t>
      </w:r>
      <w:r w:rsidRPr="00594EB4">
        <w:rPr>
          <w:rFonts w:ascii="Arial" w:eastAsia="Times New Roman" w:hAnsi="Arial" w:cs="Arial"/>
          <w:lang w:eastAsia="pl-PL"/>
        </w:rPr>
        <w:t xml:space="preserve"> </w:t>
      </w:r>
      <w:r w:rsidR="00BD2454" w:rsidRPr="00594EB4">
        <w:rPr>
          <w:rFonts w:ascii="Arial" w:eastAsia="Times New Roman" w:hAnsi="Arial" w:cs="Arial"/>
          <w:lang w:eastAsia="pl-PL"/>
        </w:rPr>
        <w:t xml:space="preserve">oznaczonym jako A </w:t>
      </w:r>
      <w:r w:rsidRPr="00594EB4">
        <w:rPr>
          <w:rFonts w:ascii="Arial" w:eastAsia="Times New Roman" w:hAnsi="Arial" w:cs="Arial"/>
          <w:lang w:eastAsia="pl-PL"/>
        </w:rPr>
        <w:t>znajdują się</w:t>
      </w:r>
      <w:r w:rsidR="00BD2454" w:rsidRPr="00594EB4">
        <w:rPr>
          <w:rFonts w:ascii="Arial" w:eastAsia="Times New Roman" w:hAnsi="Arial" w:cs="Arial"/>
          <w:lang w:eastAsia="pl-PL"/>
        </w:rPr>
        <w:t xml:space="preserve"> schody zewnętrzne, wyposażone </w:t>
      </w:r>
      <w:r w:rsidRPr="00594EB4">
        <w:rPr>
          <w:rFonts w:ascii="Arial" w:eastAsia="Times New Roman" w:hAnsi="Arial" w:cs="Arial"/>
          <w:lang w:eastAsia="pl-PL"/>
        </w:rPr>
        <w:t xml:space="preserve">w balustrady ochronne. Wejście nie jest przystosowane dla osób poruszających się na wózkach. </w:t>
      </w:r>
    </w:p>
    <w:p w14:paraId="4887D42D" w14:textId="4D528A53" w:rsidR="00C34CCA" w:rsidRPr="00594EB4" w:rsidRDefault="00BD2454" w:rsidP="00C34C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Drugie w</w:t>
      </w:r>
      <w:r w:rsidR="00C34CCA" w:rsidRPr="00594EB4">
        <w:rPr>
          <w:rFonts w:ascii="Arial" w:eastAsia="Times New Roman" w:hAnsi="Arial" w:cs="Arial"/>
          <w:lang w:eastAsia="pl-PL"/>
        </w:rPr>
        <w:t xml:space="preserve">ejście umożliwiające wjazd wózkiem inwalidzkim, dziecięcym czy </w:t>
      </w:r>
      <w:r w:rsidR="006C4EBD" w:rsidRPr="00594EB4">
        <w:rPr>
          <w:rFonts w:ascii="Arial" w:eastAsia="Times New Roman" w:hAnsi="Arial" w:cs="Arial"/>
          <w:lang w:eastAsia="pl-PL"/>
        </w:rPr>
        <w:t xml:space="preserve">z </w:t>
      </w:r>
      <w:r w:rsidR="00C34CCA" w:rsidRPr="00594EB4">
        <w:rPr>
          <w:rFonts w:ascii="Arial" w:eastAsia="Times New Roman" w:hAnsi="Arial" w:cs="Arial"/>
          <w:lang w:eastAsia="pl-PL"/>
        </w:rPr>
        <w:t>bagażem podróżnym znaj</w:t>
      </w:r>
      <w:r w:rsidRPr="00594EB4">
        <w:rPr>
          <w:rFonts w:ascii="Arial" w:eastAsia="Times New Roman" w:hAnsi="Arial" w:cs="Arial"/>
          <w:lang w:eastAsia="pl-PL"/>
        </w:rPr>
        <w:t>duje się z lewej strony</w:t>
      </w:r>
      <w:r w:rsidR="00C34CCA" w:rsidRPr="00594EB4">
        <w:rPr>
          <w:rFonts w:ascii="Arial" w:eastAsia="Times New Roman" w:hAnsi="Arial" w:cs="Arial"/>
          <w:lang w:eastAsia="pl-PL"/>
        </w:rPr>
        <w:t xml:space="preserve"> budynku</w:t>
      </w:r>
      <w:r w:rsidR="006C0466" w:rsidRPr="00594EB4">
        <w:rPr>
          <w:rFonts w:ascii="Arial" w:eastAsia="Times New Roman" w:hAnsi="Arial" w:cs="Arial"/>
          <w:lang w:eastAsia="pl-PL"/>
        </w:rPr>
        <w:t>.</w:t>
      </w:r>
    </w:p>
    <w:p w14:paraId="1DE38EA1" w14:textId="04AC8281" w:rsidR="006C0466" w:rsidRPr="00594EB4" w:rsidRDefault="008E779F" w:rsidP="00C34C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Parking znajduje się z lewej strony</w:t>
      </w:r>
      <w:r w:rsidR="006C0466" w:rsidRPr="00594EB4">
        <w:rPr>
          <w:rFonts w:ascii="Arial" w:eastAsia="Times New Roman" w:hAnsi="Arial" w:cs="Arial"/>
          <w:lang w:eastAsia="pl-PL"/>
        </w:rPr>
        <w:t xml:space="preserve"> budynku od wejścia głównego.</w:t>
      </w:r>
    </w:p>
    <w:p w14:paraId="3DE36685" w14:textId="77777777" w:rsidR="00C34CCA" w:rsidRPr="00594EB4" w:rsidRDefault="00C34CCA" w:rsidP="00C34C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Na parkingu wydzielone i oznakowane są miejsca parkingowe przeznaczone dla osób niepełnosprawnych.</w:t>
      </w:r>
    </w:p>
    <w:p w14:paraId="57E0C05A" w14:textId="77777777" w:rsidR="00C34CCA" w:rsidRPr="00594EB4" w:rsidRDefault="00C34CCA" w:rsidP="00C34C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lastRenderedPageBreak/>
        <w:t xml:space="preserve">Na parter budynku można dostać się przez pochylnię, wykonaną zgodnie z obowiązującymi przepisami. Pochylnia została wyposażona w obustronne poręcze i powierzchnię spoczynkową. </w:t>
      </w:r>
    </w:p>
    <w:p w14:paraId="568613B0" w14:textId="474E84D7" w:rsidR="006C4EBD" w:rsidRPr="00594EB4" w:rsidRDefault="006C4EBD" w:rsidP="00C34C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Drzwi B do budynku nie otwierają się automatycznie. Przy drzwiach </w:t>
      </w:r>
      <w:r w:rsidR="005D2779" w:rsidRPr="00594EB4">
        <w:rPr>
          <w:rFonts w:ascii="Arial" w:eastAsia="Times New Roman" w:hAnsi="Arial" w:cs="Arial"/>
          <w:lang w:eastAsia="pl-PL"/>
        </w:rPr>
        <w:t>jest dzwonek.</w:t>
      </w:r>
    </w:p>
    <w:p w14:paraId="0945DC1A" w14:textId="77777777" w:rsidR="00C34CCA" w:rsidRPr="00594EB4" w:rsidRDefault="00C34CCA" w:rsidP="00C34CCA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Różnicę poziomów pomiędzy parterem części niższej i wyższej niepełnosprawny może pokonać przy pomocy platformy z napędem elektrycznym, którą zamontowano przy schodach.</w:t>
      </w:r>
    </w:p>
    <w:p w14:paraId="58197F60" w14:textId="391E5FFA" w:rsidR="00C34CCA" w:rsidRPr="00594EB4" w:rsidRDefault="00C34CCA" w:rsidP="00C34CCA">
      <w:pPr>
        <w:pStyle w:val="Akapitzlist"/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Pracownik </w:t>
      </w:r>
      <w:r w:rsidR="00D73386" w:rsidRPr="00594EB4">
        <w:rPr>
          <w:rFonts w:ascii="Arial" w:eastAsia="Times New Roman" w:hAnsi="Arial" w:cs="Arial"/>
          <w:lang w:eastAsia="pl-PL"/>
        </w:rPr>
        <w:t>portierni</w:t>
      </w:r>
      <w:r w:rsidRPr="00594EB4">
        <w:rPr>
          <w:rFonts w:ascii="Arial" w:eastAsia="Times New Roman" w:hAnsi="Arial" w:cs="Arial"/>
          <w:lang w:eastAsia="pl-PL"/>
        </w:rPr>
        <w:t xml:space="preserve"> udzieli pomocy w obsłudze urządzenia.</w:t>
      </w:r>
    </w:p>
    <w:p w14:paraId="65386CF9" w14:textId="25B22AAE" w:rsidR="00C34CCA" w:rsidRPr="00594EB4" w:rsidRDefault="00D73386" w:rsidP="00C34CCA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Portiernia</w:t>
      </w:r>
      <w:r w:rsidR="00C34CCA" w:rsidRPr="00594EB4">
        <w:rPr>
          <w:rFonts w:ascii="Arial" w:eastAsia="Times New Roman" w:hAnsi="Arial" w:cs="Arial"/>
          <w:lang w:eastAsia="pl-PL"/>
        </w:rPr>
        <w:t xml:space="preserve"> znajduje się w części wyższej parteru, po lewej stronie.</w:t>
      </w:r>
    </w:p>
    <w:p w14:paraId="525B39D6" w14:textId="04CDEDB5" w:rsidR="0094789D" w:rsidRDefault="0094789D" w:rsidP="00C34CCA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Naprzeciw portierni znajduje się Punkt Obsługi Interesariuszy </w:t>
      </w:r>
      <w:r w:rsidR="00DA6C85">
        <w:rPr>
          <w:rFonts w:ascii="Arial" w:eastAsia="Times New Roman" w:hAnsi="Arial" w:cs="Arial"/>
          <w:lang w:eastAsia="pl-PL"/>
        </w:rPr>
        <w:t xml:space="preserve">przeznaczony </w:t>
      </w:r>
      <w:r>
        <w:rPr>
          <w:rFonts w:ascii="Arial" w:eastAsia="Times New Roman" w:hAnsi="Arial" w:cs="Arial"/>
          <w:lang w:eastAsia="pl-PL"/>
        </w:rPr>
        <w:t>dla wszystkich osób, w szczególności tych o zró</w:t>
      </w:r>
      <w:r w:rsidR="007F74B4">
        <w:rPr>
          <w:rFonts w:ascii="Arial" w:eastAsia="Times New Roman" w:hAnsi="Arial" w:cs="Arial"/>
          <w:lang w:eastAsia="pl-PL"/>
        </w:rPr>
        <w:t>ż</w:t>
      </w:r>
      <w:r>
        <w:rPr>
          <w:rFonts w:ascii="Arial" w:eastAsia="Times New Roman" w:hAnsi="Arial" w:cs="Arial"/>
          <w:lang w:eastAsia="pl-PL"/>
        </w:rPr>
        <w:t>nicowanych potrzebach.</w:t>
      </w:r>
    </w:p>
    <w:p w14:paraId="40B98A43" w14:textId="3924C30A" w:rsidR="00C34CCA" w:rsidRPr="00594EB4" w:rsidRDefault="00C34CCA" w:rsidP="00C34CCA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Przy </w:t>
      </w:r>
      <w:r w:rsidR="00D73386" w:rsidRPr="00594EB4">
        <w:rPr>
          <w:rFonts w:ascii="Arial" w:eastAsia="Times New Roman" w:hAnsi="Arial" w:cs="Arial"/>
          <w:lang w:eastAsia="pl-PL"/>
        </w:rPr>
        <w:t>portierni</w:t>
      </w:r>
      <w:r w:rsidRPr="00594EB4">
        <w:rPr>
          <w:rFonts w:ascii="Arial" w:eastAsia="Times New Roman" w:hAnsi="Arial" w:cs="Arial"/>
          <w:lang w:eastAsia="pl-PL"/>
        </w:rPr>
        <w:t xml:space="preserve"> jest tablica informacyjna z rozkładem pomieszczeń znajdujących się </w:t>
      </w:r>
      <w:r w:rsidR="003261A0" w:rsidRPr="00594EB4">
        <w:rPr>
          <w:rFonts w:ascii="Arial" w:eastAsia="Times New Roman" w:hAnsi="Arial" w:cs="Arial"/>
          <w:lang w:eastAsia="pl-PL"/>
        </w:rPr>
        <w:br/>
      </w:r>
      <w:r w:rsidRPr="00594EB4">
        <w:rPr>
          <w:rFonts w:ascii="Arial" w:eastAsia="Times New Roman" w:hAnsi="Arial" w:cs="Arial"/>
          <w:lang w:eastAsia="pl-PL"/>
        </w:rPr>
        <w:t xml:space="preserve">w </w:t>
      </w:r>
      <w:r w:rsidR="00DA2AEA" w:rsidRPr="00594EB4">
        <w:rPr>
          <w:rFonts w:ascii="Arial" w:eastAsia="Times New Roman" w:hAnsi="Arial" w:cs="Arial"/>
          <w:lang w:eastAsia="pl-PL"/>
        </w:rPr>
        <w:t>U</w:t>
      </w:r>
      <w:r w:rsidRPr="00594EB4">
        <w:rPr>
          <w:rFonts w:ascii="Arial" w:eastAsia="Times New Roman" w:hAnsi="Arial" w:cs="Arial"/>
          <w:lang w:eastAsia="pl-PL"/>
        </w:rPr>
        <w:t xml:space="preserve">rzędzie. </w:t>
      </w:r>
    </w:p>
    <w:p w14:paraId="28FA0535" w14:textId="77777777" w:rsidR="00C34CCA" w:rsidRPr="00594EB4" w:rsidRDefault="00C34CCA" w:rsidP="00C34CCA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Korytarze w budynku umożliwiają swobodne poruszanie się osób na wózkach inwalidzkich. Nawierzchnie schodów wewnętrznych, ciągów komunikacyjnych wykonano z materiałów nie powodujących niebezpieczeństwa poślizgu.</w:t>
      </w:r>
    </w:p>
    <w:p w14:paraId="1AA68611" w14:textId="2A7446C1" w:rsidR="00C34CCA" w:rsidRPr="00594EB4" w:rsidRDefault="00C34CCA" w:rsidP="00C34CCA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Schody znajdujące</w:t>
      </w:r>
      <w:r w:rsidRPr="00452A49">
        <w:rPr>
          <w:rFonts w:ascii="Arial" w:eastAsia="Times New Roman" w:hAnsi="Arial" w:cs="Arial"/>
          <w:lang w:eastAsia="pl-PL"/>
        </w:rPr>
        <w:t xml:space="preserve"> </w:t>
      </w:r>
      <w:r w:rsidR="00FD72AD" w:rsidRPr="00452A49">
        <w:rPr>
          <w:rFonts w:ascii="Arial" w:eastAsia="Times New Roman" w:hAnsi="Arial" w:cs="Arial"/>
          <w:lang w:eastAsia="pl-PL"/>
        </w:rPr>
        <w:t>się</w:t>
      </w:r>
      <w:r w:rsidR="00FD72AD" w:rsidRPr="00594EB4">
        <w:rPr>
          <w:rFonts w:ascii="Arial" w:eastAsia="Times New Roman" w:hAnsi="Arial" w:cs="Arial"/>
          <w:lang w:eastAsia="pl-PL"/>
        </w:rPr>
        <w:t xml:space="preserve"> </w:t>
      </w:r>
      <w:r w:rsidRPr="00594EB4">
        <w:rPr>
          <w:rFonts w:ascii="Arial" w:eastAsia="Times New Roman" w:hAnsi="Arial" w:cs="Arial"/>
          <w:lang w:eastAsia="pl-PL"/>
        </w:rPr>
        <w:t>w miejscu występowania różnicy poziomów zostały oznaczone taśmą kontrastową.</w:t>
      </w:r>
    </w:p>
    <w:p w14:paraId="0171FC6B" w14:textId="0AC5C814" w:rsidR="00C34CCA" w:rsidRPr="00594EB4" w:rsidRDefault="00C34CCA" w:rsidP="00C34CCA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W budynku znajduje się winda z systemem głośnomówiącym, wizualnym oraz alfabecie Braille'a, dostosowana do przewozu osób z trudnościami w poruszaniu się (poręcze, odpowiednia</w:t>
      </w:r>
      <w:r w:rsidR="00452A49">
        <w:rPr>
          <w:rFonts w:ascii="Arial" w:eastAsia="Times New Roman" w:hAnsi="Arial" w:cs="Arial"/>
          <w:lang w:eastAsia="pl-PL"/>
        </w:rPr>
        <w:t xml:space="preserve"> </w:t>
      </w:r>
      <w:r w:rsidR="00C72441" w:rsidRPr="00452A49">
        <w:rPr>
          <w:rFonts w:ascii="Arial" w:eastAsia="Times New Roman" w:hAnsi="Arial" w:cs="Arial"/>
          <w:lang w:eastAsia="pl-PL"/>
        </w:rPr>
        <w:t>wysokość</w:t>
      </w:r>
      <w:r w:rsidRPr="00594EB4">
        <w:rPr>
          <w:rFonts w:ascii="Arial" w:eastAsia="Times New Roman" w:hAnsi="Arial" w:cs="Arial"/>
          <w:lang w:eastAsia="pl-PL"/>
        </w:rPr>
        <w:t xml:space="preserve">). </w:t>
      </w:r>
    </w:p>
    <w:p w14:paraId="0CED37DE" w14:textId="77777777" w:rsidR="00C34CCA" w:rsidRPr="00594EB4" w:rsidRDefault="00C34CCA" w:rsidP="00C34CCA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Na parterze znajdują się toalety dla osób niepełnosprawnych.</w:t>
      </w:r>
    </w:p>
    <w:p w14:paraId="0384EC76" w14:textId="77777777" w:rsidR="00C34CCA" w:rsidRPr="00594EB4" w:rsidRDefault="00C34CCA" w:rsidP="00C34CCA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Do budynku i wszystkich jego pomieszczeń istnieje możliwość wejścia osoby niepełnosprawnej z psem asystującym i psem przewodnikiem.</w:t>
      </w:r>
    </w:p>
    <w:p w14:paraId="16C056F7" w14:textId="650B14EF" w:rsidR="00BA5F16" w:rsidRPr="00594EB4" w:rsidRDefault="00C34CCA" w:rsidP="00C34CCA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W budy</w:t>
      </w:r>
      <w:r w:rsidR="0051319A" w:rsidRPr="00594EB4">
        <w:rPr>
          <w:rFonts w:ascii="Arial" w:eastAsia="Times New Roman" w:hAnsi="Arial" w:cs="Arial"/>
          <w:lang w:eastAsia="pl-PL"/>
        </w:rPr>
        <w:t>nku jest pętla</w:t>
      </w:r>
      <w:r w:rsidRPr="00594EB4">
        <w:rPr>
          <w:rFonts w:ascii="Arial" w:eastAsia="Times New Roman" w:hAnsi="Arial" w:cs="Arial"/>
          <w:lang w:eastAsia="pl-PL"/>
        </w:rPr>
        <w:t xml:space="preserve"> i</w:t>
      </w:r>
      <w:r w:rsidR="0051319A" w:rsidRPr="00594EB4">
        <w:rPr>
          <w:rFonts w:ascii="Arial" w:eastAsia="Times New Roman" w:hAnsi="Arial" w:cs="Arial"/>
          <w:lang w:eastAsia="pl-PL"/>
        </w:rPr>
        <w:t>ndukcyjna</w:t>
      </w:r>
      <w:r w:rsidR="00BA5F16" w:rsidRPr="00594EB4">
        <w:rPr>
          <w:rFonts w:ascii="Arial" w:eastAsia="Times New Roman" w:hAnsi="Arial" w:cs="Arial"/>
          <w:lang w:eastAsia="pl-PL"/>
        </w:rPr>
        <w:t>.</w:t>
      </w:r>
      <w:r w:rsidRPr="00594EB4">
        <w:rPr>
          <w:rFonts w:ascii="Arial" w:eastAsia="Times New Roman" w:hAnsi="Arial" w:cs="Arial"/>
          <w:lang w:eastAsia="pl-PL"/>
        </w:rPr>
        <w:t xml:space="preserve"> </w:t>
      </w:r>
    </w:p>
    <w:p w14:paraId="752F10D4" w14:textId="6066BFB7" w:rsidR="002D47AB" w:rsidRPr="00452A49" w:rsidRDefault="002D47AB" w:rsidP="002D47AB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452A49">
        <w:rPr>
          <w:rFonts w:ascii="Arial" w:eastAsia="Times New Roman" w:hAnsi="Arial" w:cs="Arial"/>
          <w:lang w:eastAsia="pl-PL"/>
        </w:rPr>
        <w:t>W budynku znajduje się krzesło ewakuacyjne.</w:t>
      </w:r>
    </w:p>
    <w:p w14:paraId="1D701B50" w14:textId="3788B5BB" w:rsidR="00C34CCA" w:rsidRPr="00594EB4" w:rsidRDefault="00BA5F16" w:rsidP="00C34CCA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W budynku nie ma </w:t>
      </w:r>
      <w:r w:rsidR="00C34CCA" w:rsidRPr="00594EB4">
        <w:rPr>
          <w:rFonts w:ascii="Arial" w:eastAsia="Times New Roman" w:hAnsi="Arial" w:cs="Arial"/>
          <w:lang w:eastAsia="pl-PL"/>
        </w:rPr>
        <w:t xml:space="preserve">oznaczeń w alfabecie Braille'a </w:t>
      </w:r>
      <w:r w:rsidR="008007C5" w:rsidRPr="00594EB4">
        <w:rPr>
          <w:rFonts w:ascii="Arial" w:eastAsia="Times New Roman" w:hAnsi="Arial" w:cs="Arial"/>
          <w:lang w:eastAsia="pl-PL"/>
        </w:rPr>
        <w:t xml:space="preserve">(oprócz wind) </w:t>
      </w:r>
      <w:r w:rsidR="00C34CCA" w:rsidRPr="00594EB4">
        <w:rPr>
          <w:rFonts w:ascii="Arial" w:eastAsia="Times New Roman" w:hAnsi="Arial" w:cs="Arial"/>
          <w:lang w:eastAsia="pl-PL"/>
        </w:rPr>
        <w:t>ani oznaczeń kontrastowych lub w druku pow</w:t>
      </w:r>
      <w:r w:rsidR="008007C5" w:rsidRPr="00594EB4">
        <w:rPr>
          <w:rFonts w:ascii="Arial" w:eastAsia="Times New Roman" w:hAnsi="Arial" w:cs="Arial"/>
          <w:lang w:eastAsia="pl-PL"/>
        </w:rPr>
        <w:t xml:space="preserve">iększonym dla osób niewidomych </w:t>
      </w:r>
      <w:r w:rsidR="00C34CCA" w:rsidRPr="00594EB4">
        <w:rPr>
          <w:rFonts w:ascii="Arial" w:eastAsia="Times New Roman" w:hAnsi="Arial" w:cs="Arial"/>
          <w:lang w:eastAsia="pl-PL"/>
        </w:rPr>
        <w:t>i słabowidzących.</w:t>
      </w:r>
    </w:p>
    <w:p w14:paraId="70D47CE0" w14:textId="77777777" w:rsidR="00C34CCA" w:rsidRPr="00594EB4" w:rsidRDefault="00C34CCA" w:rsidP="00C34CCA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W budynku nie ma informacji na temat rozkładu pomieszczeń w sposób dotykowy lub głosowy.</w:t>
      </w:r>
    </w:p>
    <w:p w14:paraId="71396F20" w14:textId="77777777" w:rsidR="00F431EA" w:rsidRPr="00594EB4" w:rsidRDefault="00F431EA" w:rsidP="000B044B">
      <w:pPr>
        <w:spacing w:after="0"/>
        <w:rPr>
          <w:rFonts w:ascii="Arial" w:eastAsia="Times New Roman" w:hAnsi="Arial" w:cs="Arial"/>
          <w:b/>
          <w:bCs/>
          <w:lang w:eastAsia="pl-PL"/>
        </w:rPr>
      </w:pPr>
    </w:p>
    <w:p w14:paraId="31384F21" w14:textId="77777777" w:rsidR="00F431EA" w:rsidRPr="00594EB4" w:rsidRDefault="00F431EA" w:rsidP="000B044B">
      <w:pPr>
        <w:spacing w:after="0"/>
        <w:rPr>
          <w:rFonts w:ascii="Arial" w:eastAsia="Times New Roman" w:hAnsi="Arial" w:cs="Arial"/>
          <w:b/>
          <w:bCs/>
          <w:lang w:eastAsia="pl-PL"/>
        </w:rPr>
      </w:pPr>
    </w:p>
    <w:p w14:paraId="5E07E338" w14:textId="43691430" w:rsidR="000B044B" w:rsidRPr="00594EB4" w:rsidRDefault="00813E22" w:rsidP="000B044B">
      <w:pPr>
        <w:spacing w:after="0"/>
        <w:rPr>
          <w:rFonts w:ascii="Arial" w:eastAsia="Times New Roman" w:hAnsi="Arial" w:cs="Arial"/>
          <w:b/>
          <w:bCs/>
          <w:lang w:eastAsia="pl-PL"/>
        </w:rPr>
      </w:pPr>
      <w:r w:rsidRPr="00594EB4">
        <w:rPr>
          <w:rFonts w:ascii="Arial" w:eastAsia="Times New Roman" w:hAnsi="Arial" w:cs="Arial"/>
          <w:b/>
          <w:bCs/>
          <w:lang w:eastAsia="pl-PL"/>
        </w:rPr>
        <w:t>Budynek Urzędu</w:t>
      </w:r>
    </w:p>
    <w:p w14:paraId="6FA4B9E7" w14:textId="77777777" w:rsidR="00813E22" w:rsidRPr="00594EB4" w:rsidRDefault="00813E22" w:rsidP="00C67DEA">
      <w:pPr>
        <w:spacing w:after="0"/>
        <w:rPr>
          <w:rFonts w:ascii="Arial" w:eastAsia="Times New Roman" w:hAnsi="Arial" w:cs="Arial"/>
          <w:b/>
          <w:bCs/>
          <w:lang w:eastAsia="pl-PL"/>
        </w:rPr>
      </w:pPr>
      <w:r w:rsidRPr="00594EB4">
        <w:rPr>
          <w:rFonts w:ascii="Arial" w:eastAsia="Times New Roman" w:hAnsi="Arial" w:cs="Arial"/>
          <w:b/>
          <w:bCs/>
          <w:lang w:eastAsia="pl-PL"/>
        </w:rPr>
        <w:t>ul. Lubelsk</w:t>
      </w:r>
      <w:r w:rsidR="00750036" w:rsidRPr="00594EB4">
        <w:rPr>
          <w:rFonts w:ascii="Arial" w:eastAsia="Times New Roman" w:hAnsi="Arial" w:cs="Arial"/>
          <w:b/>
          <w:bCs/>
          <w:lang w:eastAsia="pl-PL"/>
        </w:rPr>
        <w:t>a</w:t>
      </w:r>
      <w:r w:rsidRPr="00594EB4">
        <w:rPr>
          <w:rFonts w:ascii="Arial" w:eastAsia="Times New Roman" w:hAnsi="Arial" w:cs="Arial"/>
          <w:b/>
          <w:bCs/>
          <w:lang w:eastAsia="pl-PL"/>
        </w:rPr>
        <w:t xml:space="preserve"> 4 w Rzeszowie</w:t>
      </w:r>
    </w:p>
    <w:p w14:paraId="1D7CB59A" w14:textId="77777777" w:rsidR="008434ED" w:rsidRPr="00594EB4" w:rsidRDefault="00F21890" w:rsidP="00C67DEA">
      <w:pPr>
        <w:spacing w:after="480"/>
        <w:rPr>
          <w:rFonts w:ascii="Arial" w:eastAsia="Times New Roman" w:hAnsi="Arial" w:cs="Arial"/>
          <w:b/>
          <w:bCs/>
          <w:lang w:eastAsia="pl-PL"/>
        </w:rPr>
      </w:pPr>
      <w:r w:rsidRPr="00594EB4">
        <w:rPr>
          <w:rFonts w:ascii="Arial" w:eastAsia="Times New Roman" w:hAnsi="Arial" w:cs="Arial"/>
          <w:b/>
          <w:bCs/>
          <w:noProof/>
          <w:lang w:eastAsia="pl-PL"/>
        </w:rPr>
        <w:drawing>
          <wp:inline distT="0" distB="0" distL="0" distR="0" wp14:anchorId="086C0970" wp14:editId="3B04E7DD">
            <wp:extent cx="3657600" cy="2438400"/>
            <wp:effectExtent l="0" t="0" r="0" b="0"/>
            <wp:docPr id="7" name="Obraz 7" descr="budynek na Lube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F90F6" w14:textId="77777777" w:rsidR="00A16A0A" w:rsidRPr="00594EB4" w:rsidRDefault="000E0855" w:rsidP="00A16A0A">
      <w:pPr>
        <w:spacing w:before="100" w:beforeAutospacing="1" w:after="100" w:afterAutospacing="1" w:line="237" w:lineRule="atLeast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W</w:t>
      </w:r>
      <w:r w:rsidR="00A16A0A" w:rsidRPr="00594EB4">
        <w:rPr>
          <w:rFonts w:ascii="Arial" w:eastAsia="Times New Roman" w:hAnsi="Arial" w:cs="Arial"/>
          <w:lang w:eastAsia="pl-PL"/>
        </w:rPr>
        <w:t xml:space="preserve"> budynku przy ul. Lubelskiej 4 mieści się:</w:t>
      </w:r>
    </w:p>
    <w:p w14:paraId="0B791A2B" w14:textId="791F01C8" w:rsidR="00A16A0A" w:rsidRPr="00594EB4" w:rsidRDefault="00A16A0A" w:rsidP="00A16A0A">
      <w:pPr>
        <w:numPr>
          <w:ilvl w:val="0"/>
          <w:numId w:val="20"/>
        </w:numPr>
        <w:spacing w:before="100" w:beforeAutospacing="1" w:after="100" w:afterAutospacing="1" w:line="237" w:lineRule="atLeast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lastRenderedPageBreak/>
        <w:t>Departament Ochrony Środowiska</w:t>
      </w:r>
      <w:r w:rsidR="005A065E" w:rsidRPr="00594EB4">
        <w:rPr>
          <w:rFonts w:ascii="Arial" w:eastAsia="Times New Roman" w:hAnsi="Arial" w:cs="Arial"/>
          <w:lang w:eastAsia="pl-PL"/>
        </w:rPr>
        <w:t>,</w:t>
      </w:r>
    </w:p>
    <w:p w14:paraId="3FED8D35" w14:textId="35944560" w:rsidR="00A16A0A" w:rsidRPr="00594EB4" w:rsidRDefault="00A16A0A" w:rsidP="00A16A0A">
      <w:pPr>
        <w:numPr>
          <w:ilvl w:val="0"/>
          <w:numId w:val="20"/>
        </w:numPr>
        <w:spacing w:before="100" w:beforeAutospacing="1" w:after="100" w:afterAutospacing="1" w:line="237" w:lineRule="atLeast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Departament Edukacji, Nauki i Sportu</w:t>
      </w:r>
      <w:r w:rsidR="005A065E" w:rsidRPr="00594EB4">
        <w:rPr>
          <w:rFonts w:ascii="Arial" w:eastAsia="Times New Roman" w:hAnsi="Arial" w:cs="Arial"/>
          <w:lang w:eastAsia="pl-PL"/>
        </w:rPr>
        <w:t>,</w:t>
      </w:r>
    </w:p>
    <w:p w14:paraId="174EFCD4" w14:textId="14364720" w:rsidR="00A16A0A" w:rsidRPr="00594EB4" w:rsidRDefault="00A16A0A" w:rsidP="00A16A0A">
      <w:pPr>
        <w:numPr>
          <w:ilvl w:val="0"/>
          <w:numId w:val="20"/>
        </w:numPr>
        <w:spacing w:before="100" w:beforeAutospacing="1" w:after="100" w:afterAutospacing="1" w:line="237" w:lineRule="atLeast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Departament Kultury i Ochrony Dziedzictwa Narodowego</w:t>
      </w:r>
      <w:r w:rsidR="005A065E" w:rsidRPr="00594EB4">
        <w:rPr>
          <w:rFonts w:ascii="Arial" w:eastAsia="Times New Roman" w:hAnsi="Arial" w:cs="Arial"/>
          <w:lang w:eastAsia="pl-PL"/>
        </w:rPr>
        <w:t>,</w:t>
      </w:r>
    </w:p>
    <w:p w14:paraId="4C460AEF" w14:textId="5F3DBB4D" w:rsidR="00A16A0A" w:rsidRDefault="00A16A0A" w:rsidP="00A16A0A">
      <w:pPr>
        <w:numPr>
          <w:ilvl w:val="0"/>
          <w:numId w:val="20"/>
        </w:numPr>
        <w:spacing w:before="100" w:beforeAutospacing="1" w:after="100" w:afterAutospacing="1" w:line="237" w:lineRule="atLeast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Departament Społeczeństwa Informacyjnego</w:t>
      </w:r>
      <w:r w:rsidR="005A065E" w:rsidRPr="00594EB4">
        <w:rPr>
          <w:rFonts w:ascii="Arial" w:eastAsia="Times New Roman" w:hAnsi="Arial" w:cs="Arial"/>
          <w:lang w:eastAsia="pl-PL"/>
        </w:rPr>
        <w:t>,</w:t>
      </w:r>
    </w:p>
    <w:p w14:paraId="5E475B80" w14:textId="1546475E" w:rsidR="004F65DD" w:rsidRPr="00594EB4" w:rsidRDefault="004F65DD" w:rsidP="00A16A0A">
      <w:pPr>
        <w:numPr>
          <w:ilvl w:val="0"/>
          <w:numId w:val="20"/>
        </w:numPr>
        <w:spacing w:before="100" w:beforeAutospacing="1" w:after="100" w:afterAutospacing="1" w:line="237" w:lineRule="atLeast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Departament Rozwoju Regionalnego.</w:t>
      </w:r>
    </w:p>
    <w:p w14:paraId="45C8AC67" w14:textId="77777777" w:rsidR="00A22703" w:rsidRPr="00594EB4" w:rsidRDefault="000E0855" w:rsidP="00A22703">
      <w:pPr>
        <w:spacing w:before="100" w:beforeAutospacing="1" w:after="240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W budynku znajdują się wydzielone zespoły pomieszczeń przeznaczonych dla jednostek podległych Marszałkowi Województwa Podkarpackiego:</w:t>
      </w:r>
    </w:p>
    <w:p w14:paraId="3E8AB380" w14:textId="77777777" w:rsidR="00A22703" w:rsidRPr="00594EB4" w:rsidRDefault="00A22703" w:rsidP="00A22703">
      <w:pPr>
        <w:pStyle w:val="Akapitzlist"/>
        <w:numPr>
          <w:ilvl w:val="0"/>
          <w:numId w:val="22"/>
        </w:numPr>
        <w:spacing w:before="100" w:beforeAutospacing="1" w:after="240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B</w:t>
      </w:r>
      <w:r w:rsidR="000E0855" w:rsidRPr="00594EB4">
        <w:rPr>
          <w:rFonts w:ascii="Arial" w:eastAsia="Times New Roman" w:hAnsi="Arial" w:cs="Arial"/>
          <w:lang w:eastAsia="pl-PL"/>
        </w:rPr>
        <w:t>iuro Wojewódzkiego Ośrodka Dokumentacji Geodezyjnej i Kartograficznej,</w:t>
      </w:r>
    </w:p>
    <w:p w14:paraId="6A15054C" w14:textId="1EB5DF33" w:rsidR="00A22703" w:rsidRPr="00594EB4" w:rsidRDefault="00A22703" w:rsidP="00A22703">
      <w:pPr>
        <w:pStyle w:val="Akapitzlist"/>
        <w:numPr>
          <w:ilvl w:val="0"/>
          <w:numId w:val="21"/>
        </w:numPr>
        <w:spacing w:before="100" w:beforeAutospacing="1" w:after="480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B</w:t>
      </w:r>
      <w:r w:rsidR="000E0855" w:rsidRPr="00594EB4">
        <w:rPr>
          <w:rFonts w:ascii="Arial" w:eastAsia="Times New Roman" w:hAnsi="Arial" w:cs="Arial"/>
          <w:lang w:eastAsia="pl-PL"/>
        </w:rPr>
        <w:t>iuro Podkarpackiego Biura Geodezji i Terenów Rolnych</w:t>
      </w:r>
      <w:r w:rsidR="00AB0928">
        <w:rPr>
          <w:rFonts w:ascii="Arial" w:eastAsia="Times New Roman" w:hAnsi="Arial" w:cs="Arial"/>
          <w:lang w:eastAsia="pl-PL"/>
        </w:rPr>
        <w:t>.</w:t>
      </w:r>
    </w:p>
    <w:p w14:paraId="18BE65D6" w14:textId="77777777" w:rsidR="005B368F" w:rsidRPr="00594EB4" w:rsidRDefault="005B368F" w:rsidP="005B368F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Usytuowanie budynku </w:t>
      </w:r>
      <w:r w:rsidR="00250976" w:rsidRPr="00594EB4">
        <w:rPr>
          <w:rFonts w:ascii="Arial" w:eastAsia="Times New Roman" w:hAnsi="Arial" w:cs="Arial"/>
          <w:lang w:eastAsia="pl-PL"/>
        </w:rPr>
        <w:t xml:space="preserve">blisko centrum </w:t>
      </w:r>
      <w:r w:rsidRPr="00594EB4">
        <w:rPr>
          <w:rFonts w:ascii="Arial" w:eastAsia="Times New Roman" w:hAnsi="Arial" w:cs="Arial"/>
          <w:lang w:eastAsia="pl-PL"/>
        </w:rPr>
        <w:t>umożliwia dostęp środkami komunikacji publicznej lub korzystanie z parkingów ogólnodostępnych, strefy parkowania z dedykowanymi miejscami dla osób z niepełnosprawnością.</w:t>
      </w:r>
    </w:p>
    <w:p w14:paraId="5B558521" w14:textId="77777777" w:rsidR="000404F8" w:rsidRPr="00594EB4" w:rsidRDefault="000404F8" w:rsidP="005B368F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Do tej siedziby Urzędu od strony ul. Lubelskiej można dojechać autobusami</w:t>
      </w:r>
      <w:r w:rsidR="00024712" w:rsidRPr="00594EB4">
        <w:rPr>
          <w:rFonts w:ascii="Arial" w:eastAsia="Times New Roman" w:hAnsi="Arial" w:cs="Arial"/>
          <w:lang w:eastAsia="pl-PL"/>
        </w:rPr>
        <w:t xml:space="preserve"> linii:</w:t>
      </w:r>
      <w:r w:rsidRPr="00594EB4">
        <w:rPr>
          <w:rFonts w:ascii="Arial" w:eastAsia="Times New Roman" w:hAnsi="Arial" w:cs="Arial"/>
          <w:lang w:eastAsia="pl-PL"/>
        </w:rPr>
        <w:t xml:space="preserve"> </w:t>
      </w:r>
      <w:r w:rsidRPr="00594EB4">
        <w:rPr>
          <w:rFonts w:ascii="Arial" w:eastAsia="Times New Roman" w:hAnsi="Arial" w:cs="Arial"/>
          <w:b/>
          <w:lang w:eastAsia="pl-PL"/>
        </w:rPr>
        <w:t>5, 8, 9, 12, 13, 18, 23, 25, 26, 28, 29, 31, 33, 37, 41, 51, 53</w:t>
      </w:r>
      <w:r w:rsidR="00524CFA" w:rsidRPr="00594EB4">
        <w:rPr>
          <w:rFonts w:ascii="Arial" w:eastAsia="Times New Roman" w:hAnsi="Arial" w:cs="Arial"/>
          <w:b/>
          <w:lang w:eastAsia="pl-PL"/>
        </w:rPr>
        <w:t xml:space="preserve">, </w:t>
      </w:r>
      <w:r w:rsidR="00D42E28" w:rsidRPr="00594EB4">
        <w:rPr>
          <w:rFonts w:ascii="Arial" w:eastAsia="Times New Roman" w:hAnsi="Arial" w:cs="Arial"/>
          <w:b/>
          <w:lang w:eastAsia="pl-PL"/>
        </w:rPr>
        <w:t>55,</w:t>
      </w:r>
      <w:r w:rsidR="00524CFA" w:rsidRPr="00594EB4">
        <w:rPr>
          <w:rFonts w:ascii="Arial" w:eastAsia="Times New Roman" w:hAnsi="Arial" w:cs="Arial"/>
          <w:b/>
          <w:lang w:eastAsia="pl-PL"/>
        </w:rPr>
        <w:t xml:space="preserve"> </w:t>
      </w:r>
      <w:r w:rsidR="00D42E28" w:rsidRPr="00594EB4">
        <w:rPr>
          <w:rFonts w:ascii="Arial" w:eastAsia="Times New Roman" w:hAnsi="Arial" w:cs="Arial"/>
          <w:b/>
          <w:lang w:eastAsia="pl-PL"/>
        </w:rPr>
        <w:t>59</w:t>
      </w:r>
      <w:r w:rsidR="00524CFA" w:rsidRPr="00594EB4">
        <w:rPr>
          <w:rFonts w:ascii="Arial" w:eastAsia="Times New Roman" w:hAnsi="Arial" w:cs="Arial"/>
          <w:lang w:eastAsia="pl-PL"/>
        </w:rPr>
        <w:t>.</w:t>
      </w:r>
    </w:p>
    <w:p w14:paraId="7AE11A47" w14:textId="77777777" w:rsidR="005B368F" w:rsidRPr="00594EB4" w:rsidRDefault="005B368F" w:rsidP="005B368F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Do budynku prowadzi wejście główne od ulicy Lubelskiej</w:t>
      </w:r>
      <w:r w:rsidRPr="00594EB4">
        <w:rPr>
          <w:rFonts w:ascii="Arial" w:eastAsia="Times New Roman" w:hAnsi="Arial" w:cs="Arial"/>
          <w:color w:val="7030A0"/>
          <w:lang w:eastAsia="pl-PL"/>
        </w:rPr>
        <w:t xml:space="preserve">, </w:t>
      </w:r>
      <w:r w:rsidRPr="00594EB4">
        <w:rPr>
          <w:rFonts w:ascii="Arial" w:eastAsia="Times New Roman" w:hAnsi="Arial" w:cs="Arial"/>
          <w:lang w:eastAsia="pl-PL"/>
        </w:rPr>
        <w:t xml:space="preserve">odpowiednio utwardzone </w:t>
      </w:r>
      <w:r w:rsidR="007F3F83" w:rsidRPr="00594EB4">
        <w:rPr>
          <w:rFonts w:ascii="Arial" w:eastAsia="Times New Roman" w:hAnsi="Arial" w:cs="Arial"/>
          <w:lang w:eastAsia="pl-PL"/>
        </w:rPr>
        <w:br/>
      </w:r>
      <w:r w:rsidRPr="00594EB4">
        <w:rPr>
          <w:rFonts w:ascii="Arial" w:eastAsia="Times New Roman" w:hAnsi="Arial" w:cs="Arial"/>
          <w:lang w:eastAsia="pl-PL"/>
        </w:rPr>
        <w:t xml:space="preserve">o wymaganej szerokości. </w:t>
      </w:r>
    </w:p>
    <w:p w14:paraId="28BA0716" w14:textId="0E81A9F7" w:rsidR="005B368F" w:rsidRPr="00594EB4" w:rsidRDefault="005B368F" w:rsidP="005B368F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Wejście znajduje się na poziomie chodnika umożliwiające swobodny wjazd</w:t>
      </w:r>
      <w:r w:rsidR="005D2779" w:rsidRPr="00594EB4">
        <w:rPr>
          <w:rFonts w:ascii="Arial" w:eastAsia="Times New Roman" w:hAnsi="Arial" w:cs="Arial"/>
          <w:lang w:eastAsia="pl-PL"/>
        </w:rPr>
        <w:t xml:space="preserve"> wózkiem inwalidzkim, dziecięcym czy z bagażem podróżnym</w:t>
      </w:r>
      <w:r w:rsidRPr="00594EB4">
        <w:rPr>
          <w:rFonts w:ascii="Arial" w:eastAsia="Times New Roman" w:hAnsi="Arial" w:cs="Arial"/>
          <w:lang w:eastAsia="pl-PL"/>
        </w:rPr>
        <w:t xml:space="preserve">. </w:t>
      </w:r>
    </w:p>
    <w:p w14:paraId="03AEA30C" w14:textId="15FDC924" w:rsidR="005B368F" w:rsidRPr="00594EB4" w:rsidRDefault="005B368F" w:rsidP="005B368F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Drzwi do budynku </w:t>
      </w:r>
      <w:r w:rsidR="00DF0021" w:rsidRPr="00594EB4">
        <w:rPr>
          <w:rFonts w:ascii="Arial" w:eastAsia="Times New Roman" w:hAnsi="Arial" w:cs="Arial"/>
          <w:lang w:eastAsia="pl-PL"/>
        </w:rPr>
        <w:t xml:space="preserve">nie </w:t>
      </w:r>
      <w:r w:rsidR="001559EA" w:rsidRPr="00594EB4">
        <w:rPr>
          <w:rFonts w:ascii="Arial" w:eastAsia="Times New Roman" w:hAnsi="Arial" w:cs="Arial"/>
          <w:lang w:eastAsia="pl-PL"/>
        </w:rPr>
        <w:t>otwierają się</w:t>
      </w:r>
      <w:r w:rsidR="005A6D0B" w:rsidRPr="00594EB4">
        <w:rPr>
          <w:rFonts w:ascii="Arial" w:eastAsia="Times New Roman" w:hAnsi="Arial" w:cs="Arial"/>
          <w:lang w:eastAsia="pl-PL"/>
        </w:rPr>
        <w:t xml:space="preserve"> automatycznie.</w:t>
      </w:r>
    </w:p>
    <w:p w14:paraId="5DB1C4D8" w14:textId="77777777" w:rsidR="005B368F" w:rsidRPr="00594EB4" w:rsidRDefault="005B368F" w:rsidP="005B368F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Na parkingu od </w:t>
      </w:r>
      <w:r w:rsidR="0003466F" w:rsidRPr="00594EB4">
        <w:rPr>
          <w:rFonts w:ascii="Arial" w:eastAsia="Times New Roman" w:hAnsi="Arial" w:cs="Arial"/>
          <w:lang w:eastAsia="pl-PL"/>
        </w:rPr>
        <w:t>ul</w:t>
      </w:r>
      <w:r w:rsidR="007A3783" w:rsidRPr="00594EB4">
        <w:rPr>
          <w:rFonts w:ascii="Arial" w:eastAsia="Times New Roman" w:hAnsi="Arial" w:cs="Arial"/>
          <w:lang w:eastAsia="pl-PL"/>
        </w:rPr>
        <w:t>icy</w:t>
      </w:r>
      <w:r w:rsidR="0003466F" w:rsidRPr="00594EB4">
        <w:rPr>
          <w:rFonts w:ascii="Arial" w:eastAsia="Times New Roman" w:hAnsi="Arial" w:cs="Arial"/>
          <w:lang w:eastAsia="pl-PL"/>
        </w:rPr>
        <w:t xml:space="preserve"> Lubelskiej</w:t>
      </w:r>
      <w:r w:rsidRPr="00594EB4">
        <w:rPr>
          <w:rFonts w:ascii="Arial" w:eastAsia="Times New Roman" w:hAnsi="Arial" w:cs="Arial"/>
          <w:lang w:eastAsia="pl-PL"/>
        </w:rPr>
        <w:t xml:space="preserve"> wydzielone i oznakowane są miejsca parkingowe przeznaczone dla osób niepełnosprawnych. </w:t>
      </w:r>
    </w:p>
    <w:p w14:paraId="07D9893C" w14:textId="40359D48" w:rsidR="005B368F" w:rsidRPr="00594EB4" w:rsidRDefault="005B368F" w:rsidP="005B368F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Krawężniki uliczne wykonano jako wtopione, umożliwiające wjazd wózkiem inwalidzkim, dziecięcym czy </w:t>
      </w:r>
      <w:r w:rsidR="00A97F90" w:rsidRPr="00594EB4">
        <w:rPr>
          <w:rFonts w:ascii="Arial" w:eastAsia="Times New Roman" w:hAnsi="Arial" w:cs="Arial"/>
          <w:lang w:eastAsia="pl-PL"/>
        </w:rPr>
        <w:t xml:space="preserve">z </w:t>
      </w:r>
      <w:r w:rsidRPr="00594EB4">
        <w:rPr>
          <w:rFonts w:ascii="Arial" w:eastAsia="Times New Roman" w:hAnsi="Arial" w:cs="Arial"/>
          <w:lang w:eastAsia="pl-PL"/>
        </w:rPr>
        <w:t>bagażem podróżnym.</w:t>
      </w:r>
    </w:p>
    <w:p w14:paraId="3F727274" w14:textId="3B851029" w:rsidR="00111351" w:rsidRPr="00594EB4" w:rsidRDefault="00E01034" w:rsidP="00111351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Portiernia</w:t>
      </w:r>
      <w:r w:rsidR="00EC3BD6" w:rsidRPr="00594EB4">
        <w:rPr>
          <w:rFonts w:ascii="Arial" w:eastAsia="Times New Roman" w:hAnsi="Arial" w:cs="Arial"/>
          <w:lang w:eastAsia="pl-PL"/>
        </w:rPr>
        <w:t xml:space="preserve"> </w:t>
      </w:r>
      <w:r w:rsidR="00111351" w:rsidRPr="00594EB4">
        <w:rPr>
          <w:rFonts w:ascii="Arial" w:eastAsia="Times New Roman" w:hAnsi="Arial" w:cs="Arial"/>
          <w:lang w:eastAsia="pl-PL"/>
        </w:rPr>
        <w:t xml:space="preserve">znajduje się po </w:t>
      </w:r>
      <w:r w:rsidR="00250976" w:rsidRPr="00594EB4">
        <w:rPr>
          <w:rFonts w:ascii="Arial" w:eastAsia="Times New Roman" w:hAnsi="Arial" w:cs="Arial"/>
          <w:lang w:eastAsia="pl-PL"/>
        </w:rPr>
        <w:t xml:space="preserve">prawej </w:t>
      </w:r>
      <w:r w:rsidR="00111351" w:rsidRPr="00594EB4">
        <w:rPr>
          <w:rFonts w:ascii="Arial" w:eastAsia="Times New Roman" w:hAnsi="Arial" w:cs="Arial"/>
          <w:lang w:eastAsia="pl-PL"/>
        </w:rPr>
        <w:t>stronie od wejścia głównego.</w:t>
      </w:r>
    </w:p>
    <w:p w14:paraId="249D93B3" w14:textId="3400B262" w:rsidR="00111351" w:rsidRDefault="00111351" w:rsidP="00111351">
      <w:pPr>
        <w:pStyle w:val="Akapitzlist"/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W celu uzyskania pomocy należy zgłosić się do pracownika </w:t>
      </w:r>
      <w:r w:rsidR="004F5C06" w:rsidRPr="00594EB4">
        <w:rPr>
          <w:rFonts w:ascii="Arial" w:eastAsia="Times New Roman" w:hAnsi="Arial" w:cs="Arial"/>
          <w:lang w:eastAsia="pl-PL"/>
        </w:rPr>
        <w:t>portierni.</w:t>
      </w:r>
    </w:p>
    <w:p w14:paraId="19C81A44" w14:textId="64F1FCB8" w:rsidR="00411848" w:rsidRPr="00594EB4" w:rsidRDefault="00411848" w:rsidP="00A602F7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Po lewej stronie od wejścia znajduje się Punkt Obsługi Interesariuszy </w:t>
      </w:r>
      <w:r w:rsidR="00DA6C85">
        <w:rPr>
          <w:rFonts w:ascii="Arial" w:eastAsia="Times New Roman" w:hAnsi="Arial" w:cs="Arial"/>
          <w:lang w:eastAsia="pl-PL"/>
        </w:rPr>
        <w:t xml:space="preserve">przeznaczony </w:t>
      </w:r>
      <w:r>
        <w:rPr>
          <w:rFonts w:ascii="Arial" w:eastAsia="Times New Roman" w:hAnsi="Arial" w:cs="Arial"/>
          <w:lang w:eastAsia="pl-PL"/>
        </w:rPr>
        <w:t>dla wszystkich osób, w szczególności tych o zró</w:t>
      </w:r>
      <w:r w:rsidR="007F74B4">
        <w:rPr>
          <w:rFonts w:ascii="Arial" w:eastAsia="Times New Roman" w:hAnsi="Arial" w:cs="Arial"/>
          <w:lang w:eastAsia="pl-PL"/>
        </w:rPr>
        <w:t>ż</w:t>
      </w:r>
      <w:r>
        <w:rPr>
          <w:rFonts w:ascii="Arial" w:eastAsia="Times New Roman" w:hAnsi="Arial" w:cs="Arial"/>
          <w:lang w:eastAsia="pl-PL"/>
        </w:rPr>
        <w:t>nicowanych potrzebach.</w:t>
      </w:r>
    </w:p>
    <w:p w14:paraId="4C37FF69" w14:textId="77777777" w:rsidR="00111351" w:rsidRPr="00594EB4" w:rsidRDefault="00111351" w:rsidP="00111351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Po </w:t>
      </w:r>
      <w:r w:rsidR="00250976" w:rsidRPr="00594EB4">
        <w:rPr>
          <w:rFonts w:ascii="Arial" w:eastAsia="Times New Roman" w:hAnsi="Arial" w:cs="Arial"/>
          <w:lang w:eastAsia="pl-PL"/>
        </w:rPr>
        <w:t>lewej</w:t>
      </w:r>
      <w:r w:rsidRPr="00594EB4">
        <w:rPr>
          <w:rFonts w:ascii="Arial" w:eastAsia="Times New Roman" w:hAnsi="Arial" w:cs="Arial"/>
          <w:lang w:eastAsia="pl-PL"/>
        </w:rPr>
        <w:t xml:space="preserve"> stronie od wejścia jest tablica informacyjna z rozkładem pomieszczeń znajdujących się w </w:t>
      </w:r>
      <w:r w:rsidR="00250976" w:rsidRPr="00594EB4">
        <w:rPr>
          <w:rFonts w:ascii="Arial" w:eastAsia="Times New Roman" w:hAnsi="Arial" w:cs="Arial"/>
          <w:lang w:eastAsia="pl-PL"/>
        </w:rPr>
        <w:t>U</w:t>
      </w:r>
      <w:r w:rsidRPr="00594EB4">
        <w:rPr>
          <w:rFonts w:ascii="Arial" w:eastAsia="Times New Roman" w:hAnsi="Arial" w:cs="Arial"/>
          <w:lang w:eastAsia="pl-PL"/>
        </w:rPr>
        <w:t>rzędzie.</w:t>
      </w:r>
    </w:p>
    <w:p w14:paraId="1B4E40A1" w14:textId="43387EEC" w:rsidR="00111351" w:rsidRPr="00594EB4" w:rsidRDefault="00B46D54" w:rsidP="00111351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Jest</w:t>
      </w:r>
      <w:r w:rsidR="00111351" w:rsidRPr="00594EB4">
        <w:rPr>
          <w:rFonts w:ascii="Arial" w:eastAsia="Times New Roman" w:hAnsi="Arial" w:cs="Arial"/>
          <w:lang w:eastAsia="pl-PL"/>
        </w:rPr>
        <w:t xml:space="preserve"> możliwość umówienia spotkania</w:t>
      </w:r>
      <w:r w:rsidR="00111351" w:rsidRPr="00C133ED">
        <w:rPr>
          <w:rFonts w:ascii="Arial" w:eastAsia="Times New Roman" w:hAnsi="Arial" w:cs="Arial"/>
          <w:lang w:eastAsia="pl-PL"/>
        </w:rPr>
        <w:t xml:space="preserve"> </w:t>
      </w:r>
      <w:r w:rsidR="001A30D5" w:rsidRPr="00C133ED">
        <w:rPr>
          <w:rFonts w:ascii="Arial" w:eastAsia="Times New Roman" w:hAnsi="Arial" w:cs="Arial"/>
          <w:lang w:eastAsia="pl-PL"/>
        </w:rPr>
        <w:t>interesariusza</w:t>
      </w:r>
      <w:r w:rsidR="001A30D5" w:rsidRPr="00594EB4">
        <w:rPr>
          <w:rFonts w:ascii="Arial" w:eastAsia="Times New Roman" w:hAnsi="Arial" w:cs="Arial"/>
          <w:lang w:eastAsia="pl-PL"/>
        </w:rPr>
        <w:t xml:space="preserve"> </w:t>
      </w:r>
      <w:r w:rsidR="00111351" w:rsidRPr="00594EB4">
        <w:rPr>
          <w:rFonts w:ascii="Arial" w:eastAsia="Times New Roman" w:hAnsi="Arial" w:cs="Arial"/>
          <w:lang w:eastAsia="pl-PL"/>
        </w:rPr>
        <w:t xml:space="preserve">z pracownikiem </w:t>
      </w:r>
      <w:r w:rsidR="007F3F83" w:rsidRPr="00594EB4">
        <w:rPr>
          <w:rFonts w:ascii="Arial" w:eastAsia="Times New Roman" w:hAnsi="Arial" w:cs="Arial"/>
          <w:lang w:eastAsia="pl-PL"/>
        </w:rPr>
        <w:t>U</w:t>
      </w:r>
      <w:r w:rsidR="00111351" w:rsidRPr="00594EB4">
        <w:rPr>
          <w:rFonts w:ascii="Arial" w:eastAsia="Times New Roman" w:hAnsi="Arial" w:cs="Arial"/>
          <w:lang w:eastAsia="pl-PL"/>
        </w:rPr>
        <w:t>rzędu na parterze budynku.</w:t>
      </w:r>
    </w:p>
    <w:p w14:paraId="24122008" w14:textId="77777777" w:rsidR="00111351" w:rsidRPr="00594EB4" w:rsidRDefault="00111351" w:rsidP="00111351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Korytarze w budynku umożliwiają swobodne poruszanie się osób na wózkach inwalidzkich. Nawierzchnie schodów wewnętrznych, ciągów komunikacyjnych wykonano z materiałów nie powodujących niebezpieczeństwa poślizgu.</w:t>
      </w:r>
    </w:p>
    <w:p w14:paraId="4B18A4FF" w14:textId="1B224C3B" w:rsidR="006C5D6C" w:rsidRPr="00594EB4" w:rsidRDefault="006C5D6C" w:rsidP="006C5D6C">
      <w:pPr>
        <w:pStyle w:val="Akapitzlist"/>
        <w:numPr>
          <w:ilvl w:val="0"/>
          <w:numId w:val="11"/>
        </w:numPr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W budynku znajdują się trzy windy z systemem głośnomówiącym, wizualnym oraz alfabecie Braille'a, dostosowane do przewozu osób z trudnościami w poruszaniu się.</w:t>
      </w:r>
    </w:p>
    <w:p w14:paraId="13552D35" w14:textId="77777777" w:rsidR="00111351" w:rsidRPr="00594EB4" w:rsidRDefault="00111351" w:rsidP="00111351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Toalety dla osób z niepełnosprawnością znajdują się na każdym piętrze budynku.</w:t>
      </w:r>
    </w:p>
    <w:p w14:paraId="26A66EC3" w14:textId="77777777" w:rsidR="00111351" w:rsidRPr="00594EB4" w:rsidRDefault="00111351" w:rsidP="00111351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Zapewniony jest wstęp osobie niepełnosprawnej z psem asystującym i psem przewodnikiem</w:t>
      </w:r>
      <w:r w:rsidRPr="00594EB4">
        <w:rPr>
          <w:rFonts w:ascii="Arial" w:hAnsi="Arial" w:cs="Arial"/>
        </w:rPr>
        <w:t xml:space="preserve"> </w:t>
      </w:r>
      <w:r w:rsidRPr="00594EB4">
        <w:rPr>
          <w:rFonts w:ascii="Arial" w:eastAsia="Times New Roman" w:hAnsi="Arial" w:cs="Arial"/>
          <w:lang w:eastAsia="pl-PL"/>
        </w:rPr>
        <w:t>do budynku i wszystkich jego pomieszczeń.</w:t>
      </w:r>
    </w:p>
    <w:p w14:paraId="59F3E89C" w14:textId="2CCF508F" w:rsidR="00111351" w:rsidRPr="00594EB4" w:rsidRDefault="00111351" w:rsidP="00111351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bookmarkStart w:id="8" w:name="_Hlk64459303"/>
      <w:r w:rsidRPr="00594EB4">
        <w:rPr>
          <w:rFonts w:ascii="Arial" w:eastAsia="Times New Roman" w:hAnsi="Arial" w:cs="Arial"/>
          <w:lang w:eastAsia="pl-PL"/>
        </w:rPr>
        <w:t xml:space="preserve">W budynku </w:t>
      </w:r>
      <w:r w:rsidR="00EF3CA2" w:rsidRPr="00594EB4">
        <w:rPr>
          <w:rFonts w:ascii="Arial" w:eastAsia="Times New Roman" w:hAnsi="Arial" w:cs="Arial"/>
          <w:lang w:eastAsia="pl-PL"/>
        </w:rPr>
        <w:t>jest p</w:t>
      </w:r>
      <w:r w:rsidR="009949BF" w:rsidRPr="00594EB4">
        <w:rPr>
          <w:rFonts w:ascii="Arial" w:eastAsia="Times New Roman" w:hAnsi="Arial" w:cs="Arial"/>
          <w:lang w:eastAsia="pl-PL"/>
        </w:rPr>
        <w:t>ę</w:t>
      </w:r>
      <w:r w:rsidR="00EF3CA2" w:rsidRPr="00594EB4">
        <w:rPr>
          <w:rFonts w:ascii="Arial" w:eastAsia="Times New Roman" w:hAnsi="Arial" w:cs="Arial"/>
          <w:lang w:eastAsia="pl-PL"/>
        </w:rPr>
        <w:t>tla indukcyjna.</w:t>
      </w:r>
    </w:p>
    <w:p w14:paraId="7FE83E21" w14:textId="013A4FE4" w:rsidR="00077978" w:rsidRPr="00594EB4" w:rsidRDefault="00077978" w:rsidP="00077978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W budynku znajduje się krzesło ewakuacyjne.</w:t>
      </w:r>
    </w:p>
    <w:p w14:paraId="7D2F843B" w14:textId="77777777" w:rsidR="00111351" w:rsidRPr="00594EB4" w:rsidRDefault="00111351" w:rsidP="00111351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W budynku nie ma oznaczeń w alfabecie </w:t>
      </w:r>
      <w:r w:rsidR="0089062C" w:rsidRPr="00594EB4">
        <w:rPr>
          <w:rFonts w:ascii="Arial" w:eastAsia="Times New Roman" w:hAnsi="Arial" w:cs="Arial"/>
          <w:lang w:eastAsia="pl-PL"/>
        </w:rPr>
        <w:t>Braille</w:t>
      </w:r>
      <w:r w:rsidR="00FB6414" w:rsidRPr="00594EB4">
        <w:rPr>
          <w:rFonts w:ascii="Arial" w:eastAsia="Times New Roman" w:hAnsi="Arial" w:cs="Arial"/>
          <w:lang w:eastAsia="pl-PL"/>
        </w:rPr>
        <w:t>’</w:t>
      </w:r>
      <w:r w:rsidR="0089062C" w:rsidRPr="00594EB4">
        <w:rPr>
          <w:rFonts w:ascii="Arial" w:eastAsia="Times New Roman" w:hAnsi="Arial" w:cs="Arial"/>
          <w:lang w:eastAsia="pl-PL"/>
        </w:rPr>
        <w:t>a</w:t>
      </w:r>
      <w:r w:rsidRPr="00594EB4">
        <w:rPr>
          <w:rFonts w:ascii="Arial" w:eastAsia="Times New Roman" w:hAnsi="Arial" w:cs="Arial"/>
          <w:lang w:eastAsia="pl-PL"/>
        </w:rPr>
        <w:t xml:space="preserve"> </w:t>
      </w:r>
      <w:r w:rsidR="004275FD" w:rsidRPr="00594EB4">
        <w:rPr>
          <w:rFonts w:ascii="Arial" w:eastAsia="Times New Roman" w:hAnsi="Arial" w:cs="Arial"/>
          <w:lang w:eastAsia="pl-PL"/>
        </w:rPr>
        <w:t xml:space="preserve">(oprócz wind) </w:t>
      </w:r>
      <w:r w:rsidRPr="00594EB4">
        <w:rPr>
          <w:rFonts w:ascii="Arial" w:eastAsia="Times New Roman" w:hAnsi="Arial" w:cs="Arial"/>
          <w:lang w:eastAsia="pl-PL"/>
        </w:rPr>
        <w:t>ani oznaczeń kontrastowych lub w druku powiększonym dla osób niewidomych i słabowidzących.</w:t>
      </w:r>
    </w:p>
    <w:p w14:paraId="67E834B1" w14:textId="6FD4F817" w:rsidR="00750064" w:rsidRPr="00594EB4" w:rsidRDefault="00111351" w:rsidP="00A417E1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lastRenderedPageBreak/>
        <w:t>W budynku nie ma informacji na temat rozkładu pomieszczeń w sposób dotykowy lub głosowy.</w:t>
      </w:r>
      <w:bookmarkEnd w:id="8"/>
    </w:p>
    <w:p w14:paraId="583E6D09" w14:textId="77777777" w:rsidR="00A417E1" w:rsidRPr="00594EB4" w:rsidRDefault="00A417E1" w:rsidP="00A417E1">
      <w:pPr>
        <w:pStyle w:val="Akapitzlist"/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</w:p>
    <w:p w14:paraId="523A5406" w14:textId="3074B3F9" w:rsidR="00A04656" w:rsidRPr="00594EB4" w:rsidRDefault="00905894" w:rsidP="000B044B">
      <w:pPr>
        <w:spacing w:after="0"/>
        <w:rPr>
          <w:rFonts w:ascii="Arial" w:eastAsia="Times New Roman" w:hAnsi="Arial" w:cs="Arial"/>
          <w:b/>
          <w:bCs/>
          <w:lang w:eastAsia="pl-PL"/>
        </w:rPr>
      </w:pPr>
      <w:r w:rsidRPr="00594EB4">
        <w:rPr>
          <w:rFonts w:ascii="Arial" w:eastAsia="Times New Roman" w:hAnsi="Arial" w:cs="Arial"/>
          <w:b/>
          <w:bCs/>
          <w:lang w:eastAsia="pl-PL"/>
        </w:rPr>
        <w:t>Budynek Urzędu</w:t>
      </w:r>
    </w:p>
    <w:p w14:paraId="22B64F56" w14:textId="77777777" w:rsidR="003F3743" w:rsidRPr="00594EB4" w:rsidRDefault="00905894" w:rsidP="000B044B">
      <w:pPr>
        <w:rPr>
          <w:rFonts w:ascii="Arial" w:eastAsia="Times New Roman" w:hAnsi="Arial" w:cs="Arial"/>
          <w:b/>
          <w:bCs/>
          <w:lang w:eastAsia="pl-PL"/>
        </w:rPr>
      </w:pPr>
      <w:r w:rsidRPr="00594EB4">
        <w:rPr>
          <w:rFonts w:ascii="Arial" w:eastAsia="Times New Roman" w:hAnsi="Arial" w:cs="Arial"/>
          <w:b/>
          <w:bCs/>
          <w:lang w:eastAsia="pl-PL"/>
        </w:rPr>
        <w:t>ul. Poniatowskiego 6 w Rzeszowie</w:t>
      </w:r>
    </w:p>
    <w:p w14:paraId="470E51F6" w14:textId="77777777" w:rsidR="00FE030F" w:rsidRPr="00594EB4" w:rsidRDefault="00FE030F" w:rsidP="009E0430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W budynku przy u</w:t>
      </w:r>
      <w:r w:rsidR="009E0430" w:rsidRPr="00594EB4">
        <w:rPr>
          <w:rFonts w:ascii="Arial" w:eastAsia="Times New Roman" w:hAnsi="Arial" w:cs="Arial"/>
          <w:lang w:eastAsia="pl-PL"/>
        </w:rPr>
        <w:t xml:space="preserve">l. Poniatowskiego 6 mieści się </w:t>
      </w:r>
      <w:r w:rsidRPr="00594EB4">
        <w:rPr>
          <w:rFonts w:ascii="Arial" w:eastAsia="Times New Roman" w:hAnsi="Arial" w:cs="Arial"/>
          <w:lang w:eastAsia="pl-PL"/>
        </w:rPr>
        <w:t>Biuro "Oddziału Programu Współpracy Transgranicznej POLSKA - BIAŁORUŚ - UKRAINA 2014-2020 w Rzeszowie".</w:t>
      </w:r>
    </w:p>
    <w:p w14:paraId="0B6B1B4B" w14:textId="77777777" w:rsidR="00135A00" w:rsidRPr="00594EB4" w:rsidRDefault="00D426A2" w:rsidP="00D426A2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Do budynku prowadzi wejście główne od ulicy Poniatowskiego</w:t>
      </w:r>
      <w:r w:rsidRPr="00594EB4">
        <w:rPr>
          <w:rFonts w:ascii="Arial" w:eastAsia="Times New Roman" w:hAnsi="Arial" w:cs="Arial"/>
          <w:color w:val="7030A0"/>
          <w:lang w:eastAsia="pl-PL"/>
        </w:rPr>
        <w:t xml:space="preserve">, </w:t>
      </w:r>
      <w:r w:rsidRPr="00594EB4">
        <w:rPr>
          <w:rFonts w:ascii="Arial" w:eastAsia="Times New Roman" w:hAnsi="Arial" w:cs="Arial"/>
          <w:lang w:eastAsia="pl-PL"/>
        </w:rPr>
        <w:t xml:space="preserve">które </w:t>
      </w:r>
      <w:r w:rsidR="004F0D84" w:rsidRPr="00594EB4">
        <w:rPr>
          <w:rFonts w:ascii="Arial" w:eastAsia="Times New Roman" w:hAnsi="Arial" w:cs="Arial"/>
          <w:lang w:eastAsia="pl-PL"/>
        </w:rPr>
        <w:t>nie jest przystosowane dla osób poruszających się na wózkach.</w:t>
      </w:r>
    </w:p>
    <w:p w14:paraId="2702C651" w14:textId="77777777" w:rsidR="00FB4593" w:rsidRPr="00594EB4" w:rsidRDefault="00FB4593" w:rsidP="00D426A2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Drzwi nie otwierają się automatycznie.</w:t>
      </w:r>
    </w:p>
    <w:p w14:paraId="2273D7AA" w14:textId="682F4159" w:rsidR="00EE7307" w:rsidRPr="00594EB4" w:rsidRDefault="003C3AB4" w:rsidP="00D426A2">
      <w:pPr>
        <w:spacing w:after="240" w:line="240" w:lineRule="auto"/>
        <w:rPr>
          <w:rFonts w:ascii="Arial" w:eastAsia="Times New Roman" w:hAnsi="Arial" w:cs="Arial"/>
          <w:highlight w:val="yellow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Przed wejściem do budynku po lewej stronie jest dzwonek umożliwiający kontakt </w:t>
      </w:r>
      <w:r w:rsidR="005A6D0B" w:rsidRPr="00594EB4">
        <w:rPr>
          <w:rFonts w:ascii="Arial" w:eastAsia="Times New Roman" w:hAnsi="Arial" w:cs="Arial"/>
          <w:lang w:eastAsia="pl-PL"/>
        </w:rPr>
        <w:br/>
      </w:r>
      <w:r w:rsidRPr="00594EB4">
        <w:rPr>
          <w:rFonts w:ascii="Arial" w:eastAsia="Times New Roman" w:hAnsi="Arial" w:cs="Arial"/>
          <w:lang w:eastAsia="pl-PL"/>
        </w:rPr>
        <w:t xml:space="preserve">z pracownikiem </w:t>
      </w:r>
      <w:r w:rsidR="00FC26C8" w:rsidRPr="00594EB4">
        <w:rPr>
          <w:rFonts w:ascii="Arial" w:eastAsia="Times New Roman" w:hAnsi="Arial" w:cs="Arial"/>
          <w:lang w:eastAsia="pl-PL"/>
        </w:rPr>
        <w:t>B</w:t>
      </w:r>
      <w:r w:rsidRPr="00594EB4">
        <w:rPr>
          <w:rFonts w:ascii="Arial" w:eastAsia="Times New Roman" w:hAnsi="Arial" w:cs="Arial"/>
          <w:lang w:eastAsia="pl-PL"/>
        </w:rPr>
        <w:t>iura.</w:t>
      </w:r>
    </w:p>
    <w:p w14:paraId="65CC98B8" w14:textId="615D99E5" w:rsidR="00EE7307" w:rsidRPr="00594EB4" w:rsidRDefault="0079513D" w:rsidP="00D426A2">
      <w:pPr>
        <w:spacing w:after="240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Jest możliwość </w:t>
      </w:r>
      <w:r w:rsidR="005F6063" w:rsidRPr="00594EB4">
        <w:rPr>
          <w:rFonts w:ascii="Arial" w:eastAsia="Times New Roman" w:hAnsi="Arial" w:cs="Arial"/>
          <w:lang w:eastAsia="pl-PL"/>
        </w:rPr>
        <w:t xml:space="preserve">osobistego załatwienia sprawy, </w:t>
      </w:r>
      <w:r w:rsidRPr="00594EB4">
        <w:rPr>
          <w:rFonts w:ascii="Arial" w:eastAsia="Times New Roman" w:hAnsi="Arial" w:cs="Arial"/>
          <w:lang w:eastAsia="pl-PL"/>
        </w:rPr>
        <w:t xml:space="preserve">w głównym budynku Urzędu przy Alei Łukasza Cieplińskiego 4 w Rzeszowie </w:t>
      </w:r>
      <w:r w:rsidR="00AF3F75">
        <w:rPr>
          <w:rFonts w:ascii="Arial" w:eastAsia="Times New Roman" w:hAnsi="Arial" w:cs="Arial"/>
          <w:lang w:eastAsia="pl-PL"/>
        </w:rPr>
        <w:t xml:space="preserve">w Punkcie Obsługi Interesariuszy, </w:t>
      </w:r>
      <w:r w:rsidR="005F6063" w:rsidRPr="00594EB4">
        <w:rPr>
          <w:rFonts w:ascii="Arial" w:eastAsia="Times New Roman" w:hAnsi="Arial" w:cs="Arial"/>
          <w:lang w:eastAsia="pl-PL"/>
        </w:rPr>
        <w:t xml:space="preserve">po wcześniejszym umówieniu </w:t>
      </w:r>
      <w:r w:rsidR="00B46D54" w:rsidRPr="00594EB4">
        <w:rPr>
          <w:rFonts w:ascii="Arial" w:eastAsia="Times New Roman" w:hAnsi="Arial" w:cs="Arial"/>
          <w:lang w:eastAsia="pl-PL"/>
        </w:rPr>
        <w:t xml:space="preserve">się </w:t>
      </w:r>
      <w:r w:rsidR="005F6063" w:rsidRPr="00594EB4">
        <w:rPr>
          <w:rFonts w:ascii="Arial" w:eastAsia="Times New Roman" w:hAnsi="Arial" w:cs="Arial"/>
          <w:lang w:eastAsia="pl-PL"/>
        </w:rPr>
        <w:t>z pracownikiem Biura.</w:t>
      </w:r>
    </w:p>
    <w:p w14:paraId="0EC41082" w14:textId="0F413D84" w:rsidR="00D426A2" w:rsidRPr="00594EB4" w:rsidRDefault="00D426A2" w:rsidP="00D426A2">
      <w:pPr>
        <w:spacing w:after="240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Przy budynku </w:t>
      </w:r>
      <w:r w:rsidR="00B24883" w:rsidRPr="00594EB4">
        <w:rPr>
          <w:rFonts w:ascii="Arial" w:eastAsia="Times New Roman" w:hAnsi="Arial" w:cs="Arial"/>
          <w:lang w:eastAsia="pl-PL"/>
        </w:rPr>
        <w:t xml:space="preserve">Urzędu </w:t>
      </w:r>
      <w:r w:rsidRPr="00594EB4">
        <w:rPr>
          <w:rFonts w:ascii="Arial" w:eastAsia="Times New Roman" w:hAnsi="Arial" w:cs="Arial"/>
          <w:lang w:eastAsia="pl-PL"/>
        </w:rPr>
        <w:t>nie ma parkingu</w:t>
      </w:r>
      <w:r w:rsidR="005A6D0B" w:rsidRPr="00594EB4">
        <w:rPr>
          <w:rFonts w:ascii="Arial" w:eastAsia="Times New Roman" w:hAnsi="Arial" w:cs="Arial"/>
          <w:lang w:eastAsia="pl-PL"/>
        </w:rPr>
        <w:t>.</w:t>
      </w:r>
    </w:p>
    <w:p w14:paraId="07A04C35" w14:textId="3008497C" w:rsidR="00D426A2" w:rsidRPr="00594EB4" w:rsidRDefault="00D9288A" w:rsidP="00017474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P</w:t>
      </w:r>
      <w:r w:rsidR="00D426A2" w:rsidRPr="00594EB4">
        <w:rPr>
          <w:rFonts w:ascii="Arial" w:eastAsia="Times New Roman" w:hAnsi="Arial" w:cs="Arial"/>
          <w:lang w:eastAsia="pl-PL"/>
        </w:rPr>
        <w:t>o lewej stronie od wejścia</w:t>
      </w:r>
      <w:r w:rsidRPr="00594EB4">
        <w:rPr>
          <w:rFonts w:ascii="Arial" w:eastAsia="Times New Roman" w:hAnsi="Arial" w:cs="Arial"/>
          <w:lang w:eastAsia="pl-PL"/>
        </w:rPr>
        <w:t xml:space="preserve"> znajduje się informacja o lokalizacji </w:t>
      </w:r>
      <w:r w:rsidR="00FC26C8" w:rsidRPr="00594EB4">
        <w:rPr>
          <w:rFonts w:ascii="Arial" w:eastAsia="Times New Roman" w:hAnsi="Arial" w:cs="Arial"/>
          <w:lang w:eastAsia="pl-PL"/>
        </w:rPr>
        <w:t>B</w:t>
      </w:r>
      <w:r w:rsidRPr="00594EB4">
        <w:rPr>
          <w:rFonts w:ascii="Arial" w:eastAsia="Times New Roman" w:hAnsi="Arial" w:cs="Arial"/>
          <w:lang w:eastAsia="pl-PL"/>
        </w:rPr>
        <w:t>iura.</w:t>
      </w:r>
    </w:p>
    <w:p w14:paraId="5964854F" w14:textId="77777777" w:rsidR="00017474" w:rsidRPr="00594EB4" w:rsidRDefault="00017474" w:rsidP="00017474">
      <w:pPr>
        <w:spacing w:after="0" w:line="240" w:lineRule="auto"/>
        <w:rPr>
          <w:rFonts w:ascii="Arial" w:eastAsia="Times New Roman" w:hAnsi="Arial" w:cs="Arial"/>
          <w:lang w:eastAsia="pl-PL"/>
        </w:rPr>
      </w:pPr>
    </w:p>
    <w:p w14:paraId="1BEBA803" w14:textId="5D36A69B" w:rsidR="00BF0F20" w:rsidRPr="00594EB4" w:rsidRDefault="00FE030F" w:rsidP="00017474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W budynku nie ma windy</w:t>
      </w:r>
      <w:r w:rsidR="00ED6621" w:rsidRPr="00594EB4">
        <w:rPr>
          <w:rFonts w:ascii="Arial" w:eastAsia="Times New Roman" w:hAnsi="Arial" w:cs="Arial"/>
          <w:lang w:eastAsia="pl-PL"/>
        </w:rPr>
        <w:t>, platformy przychodowej, pętli indukcyjnej</w:t>
      </w:r>
      <w:r w:rsidR="0014096F" w:rsidRPr="00594EB4">
        <w:rPr>
          <w:rFonts w:ascii="Arial" w:eastAsia="Times New Roman" w:hAnsi="Arial" w:cs="Arial"/>
          <w:lang w:eastAsia="pl-PL"/>
        </w:rPr>
        <w:t xml:space="preserve">, </w:t>
      </w:r>
      <w:r w:rsidR="00A31EBF" w:rsidRPr="00594EB4">
        <w:rPr>
          <w:rFonts w:ascii="Arial" w:eastAsia="Times New Roman" w:hAnsi="Arial" w:cs="Arial"/>
          <w:lang w:eastAsia="pl-PL"/>
        </w:rPr>
        <w:t xml:space="preserve">oznaczeń </w:t>
      </w:r>
      <w:r w:rsidR="0014096F" w:rsidRPr="00594EB4">
        <w:rPr>
          <w:rFonts w:ascii="Arial" w:eastAsia="Times New Roman" w:hAnsi="Arial" w:cs="Arial"/>
          <w:lang w:eastAsia="pl-PL"/>
        </w:rPr>
        <w:br/>
      </w:r>
      <w:r w:rsidR="00A31EBF" w:rsidRPr="00594EB4">
        <w:rPr>
          <w:rFonts w:ascii="Arial" w:eastAsia="Times New Roman" w:hAnsi="Arial" w:cs="Arial"/>
          <w:lang w:eastAsia="pl-PL"/>
        </w:rPr>
        <w:t xml:space="preserve">w alfabecie </w:t>
      </w:r>
      <w:r w:rsidR="007D1C6B" w:rsidRPr="00594EB4">
        <w:rPr>
          <w:rFonts w:ascii="Arial" w:eastAsia="Times New Roman" w:hAnsi="Arial" w:cs="Arial"/>
          <w:lang w:eastAsia="pl-PL"/>
        </w:rPr>
        <w:t>Braille</w:t>
      </w:r>
      <w:r w:rsidR="008C6772" w:rsidRPr="00594EB4">
        <w:rPr>
          <w:rFonts w:ascii="Arial" w:eastAsia="Times New Roman" w:hAnsi="Arial" w:cs="Arial"/>
          <w:lang w:eastAsia="pl-PL"/>
        </w:rPr>
        <w:t>’</w:t>
      </w:r>
      <w:r w:rsidR="007D1C6B" w:rsidRPr="00594EB4">
        <w:rPr>
          <w:rFonts w:ascii="Arial" w:eastAsia="Times New Roman" w:hAnsi="Arial" w:cs="Arial"/>
          <w:lang w:eastAsia="pl-PL"/>
        </w:rPr>
        <w:t>a</w:t>
      </w:r>
      <w:r w:rsidR="00A31EBF" w:rsidRPr="00594EB4">
        <w:rPr>
          <w:rFonts w:ascii="Arial" w:eastAsia="Times New Roman" w:hAnsi="Arial" w:cs="Arial"/>
          <w:lang w:eastAsia="pl-PL"/>
        </w:rPr>
        <w:t xml:space="preserve"> ani oznaczeń kontrastowych lub w druku powiększonym dla osób niewidomych i słabowidzących</w:t>
      </w:r>
      <w:r w:rsidR="00ED6621" w:rsidRPr="00594EB4">
        <w:rPr>
          <w:rFonts w:ascii="Arial" w:eastAsia="Times New Roman" w:hAnsi="Arial" w:cs="Arial"/>
          <w:lang w:eastAsia="pl-PL"/>
        </w:rPr>
        <w:t xml:space="preserve">, </w:t>
      </w:r>
      <w:r w:rsidR="00A31EBF" w:rsidRPr="00594EB4">
        <w:rPr>
          <w:rFonts w:ascii="Arial" w:eastAsia="Times New Roman" w:hAnsi="Arial" w:cs="Arial"/>
          <w:lang w:eastAsia="pl-PL"/>
        </w:rPr>
        <w:t>informacji na temat rozkładu pomieszczeń w sposób dotykowy lub głosowy</w:t>
      </w:r>
      <w:r w:rsidR="009F6694" w:rsidRPr="00594EB4">
        <w:rPr>
          <w:rFonts w:ascii="Arial" w:eastAsia="Times New Roman" w:hAnsi="Arial" w:cs="Arial"/>
          <w:lang w:eastAsia="pl-PL"/>
        </w:rPr>
        <w:t>.</w:t>
      </w:r>
    </w:p>
    <w:p w14:paraId="10E0781D" w14:textId="77777777" w:rsidR="00017474" w:rsidRPr="00594EB4" w:rsidRDefault="00017474" w:rsidP="003C1755">
      <w:pPr>
        <w:spacing w:after="0"/>
        <w:rPr>
          <w:rFonts w:ascii="Arial" w:eastAsia="Times New Roman" w:hAnsi="Arial" w:cs="Arial"/>
          <w:lang w:eastAsia="pl-PL"/>
        </w:rPr>
      </w:pPr>
    </w:p>
    <w:p w14:paraId="0CBF4744" w14:textId="77777777" w:rsidR="00017474" w:rsidRPr="00594EB4" w:rsidRDefault="00017474" w:rsidP="003C1755">
      <w:pPr>
        <w:spacing w:after="0"/>
        <w:rPr>
          <w:rFonts w:ascii="Arial" w:hAnsi="Arial" w:cs="Arial"/>
          <w:b/>
        </w:rPr>
      </w:pPr>
    </w:p>
    <w:p w14:paraId="768A3E33" w14:textId="1E786B76" w:rsidR="003C1755" w:rsidRPr="00594EB4" w:rsidRDefault="003C1755" w:rsidP="003C1755">
      <w:pPr>
        <w:spacing w:after="0"/>
        <w:rPr>
          <w:rFonts w:ascii="Arial" w:hAnsi="Arial" w:cs="Arial"/>
          <w:b/>
        </w:rPr>
      </w:pPr>
      <w:r w:rsidRPr="00594EB4">
        <w:rPr>
          <w:rFonts w:ascii="Arial" w:hAnsi="Arial" w:cs="Arial"/>
          <w:b/>
        </w:rPr>
        <w:t xml:space="preserve">Budynek Urzędu </w:t>
      </w:r>
    </w:p>
    <w:p w14:paraId="6756ADFC" w14:textId="7C9CED90" w:rsidR="003C1755" w:rsidRPr="00594EB4" w:rsidRDefault="003C1755" w:rsidP="00017474">
      <w:pPr>
        <w:spacing w:after="0"/>
        <w:rPr>
          <w:rFonts w:ascii="Arial" w:hAnsi="Arial" w:cs="Arial"/>
          <w:b/>
        </w:rPr>
      </w:pPr>
      <w:r w:rsidRPr="00594EB4">
        <w:rPr>
          <w:rFonts w:ascii="Arial" w:hAnsi="Arial" w:cs="Arial"/>
          <w:b/>
        </w:rPr>
        <w:t>ul. Sienkiewicza 86 w Tarnobrzegu</w:t>
      </w:r>
    </w:p>
    <w:p w14:paraId="2B52B1B6" w14:textId="77777777" w:rsidR="00017474" w:rsidRPr="00594EB4" w:rsidRDefault="00017474" w:rsidP="00017474">
      <w:pPr>
        <w:spacing w:after="0"/>
        <w:rPr>
          <w:rFonts w:ascii="Arial" w:hAnsi="Arial" w:cs="Arial"/>
          <w:b/>
        </w:rPr>
      </w:pPr>
    </w:p>
    <w:p w14:paraId="035D8C7E" w14:textId="77777777" w:rsidR="003C1755" w:rsidRPr="00594EB4" w:rsidRDefault="003C1755" w:rsidP="003C1755">
      <w:pPr>
        <w:rPr>
          <w:rFonts w:ascii="Arial" w:hAnsi="Arial" w:cs="Arial"/>
        </w:rPr>
      </w:pPr>
      <w:r w:rsidRPr="00594EB4">
        <w:rPr>
          <w:rFonts w:ascii="Arial" w:hAnsi="Arial" w:cs="Arial"/>
        </w:rPr>
        <w:t xml:space="preserve">Siedziba Lokalnego Punktu Informacyjnego Funduszy Europejskich w Tarnobrzegu mieści się przy ul. Sienkiewicza 86. </w:t>
      </w:r>
    </w:p>
    <w:p w14:paraId="36E37F7D" w14:textId="733685E3" w:rsidR="003C1755" w:rsidRPr="00594EB4" w:rsidRDefault="003C1755" w:rsidP="003C1755">
      <w:pPr>
        <w:rPr>
          <w:rFonts w:ascii="Arial" w:hAnsi="Arial" w:cs="Arial"/>
          <w:b/>
          <w:bCs/>
        </w:rPr>
      </w:pPr>
      <w:r w:rsidRPr="00594EB4">
        <w:rPr>
          <w:rFonts w:ascii="Arial" w:hAnsi="Arial" w:cs="Arial"/>
        </w:rPr>
        <w:t xml:space="preserve">Do siedziby Urzędu od ul. Sienkiewicza można dojechać autobusami linii: </w:t>
      </w:r>
      <w:r w:rsidR="001328C9" w:rsidRPr="00594EB4">
        <w:rPr>
          <w:rFonts w:ascii="Arial" w:hAnsi="Arial" w:cs="Arial"/>
          <w:b/>
          <w:bCs/>
        </w:rPr>
        <w:t>A, B, 2, 3, 4, 9, 10,14.</w:t>
      </w:r>
    </w:p>
    <w:p w14:paraId="509E9D59" w14:textId="77777777" w:rsidR="003C1755" w:rsidRPr="00594EB4" w:rsidRDefault="003C1755" w:rsidP="003C1755">
      <w:pPr>
        <w:rPr>
          <w:rFonts w:ascii="Arial" w:hAnsi="Arial" w:cs="Arial"/>
        </w:rPr>
      </w:pPr>
      <w:r w:rsidRPr="00594EB4">
        <w:rPr>
          <w:rFonts w:ascii="Arial" w:hAnsi="Arial" w:cs="Arial"/>
        </w:rPr>
        <w:t xml:space="preserve">Parking jest dostępny dla klientów Sieci Punktu Informacyjnego Funduszy Europejskich. </w:t>
      </w:r>
    </w:p>
    <w:p w14:paraId="70074F59" w14:textId="623CF377" w:rsidR="003C1755" w:rsidRPr="00594EB4" w:rsidRDefault="003C1755" w:rsidP="003C1755">
      <w:pPr>
        <w:spacing w:before="100" w:before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Krawężniki uliczne wykonano jako wtopione, umożliwiające wjazd wózkiem inwalidzkim, dziecięcym czy </w:t>
      </w:r>
      <w:r w:rsidR="008B4640" w:rsidRPr="00594EB4">
        <w:rPr>
          <w:rFonts w:ascii="Arial" w:eastAsia="Times New Roman" w:hAnsi="Arial" w:cs="Arial"/>
          <w:lang w:eastAsia="pl-PL"/>
        </w:rPr>
        <w:t xml:space="preserve">z </w:t>
      </w:r>
      <w:r w:rsidRPr="00594EB4">
        <w:rPr>
          <w:rFonts w:ascii="Arial" w:eastAsia="Times New Roman" w:hAnsi="Arial" w:cs="Arial"/>
          <w:lang w:eastAsia="pl-PL"/>
        </w:rPr>
        <w:t>bagażem podróżnym.</w:t>
      </w:r>
    </w:p>
    <w:p w14:paraId="637BF860" w14:textId="56A7DEBD" w:rsidR="003C1755" w:rsidRPr="00594EB4" w:rsidRDefault="003C1755" w:rsidP="003C1755">
      <w:pPr>
        <w:rPr>
          <w:rFonts w:ascii="Arial" w:hAnsi="Arial" w:cs="Arial"/>
        </w:rPr>
      </w:pPr>
      <w:r w:rsidRPr="00594EB4">
        <w:rPr>
          <w:rFonts w:ascii="Arial" w:hAnsi="Arial" w:cs="Arial"/>
        </w:rPr>
        <w:t xml:space="preserve">Wejście jest przystosowane </w:t>
      </w:r>
      <w:r w:rsidRPr="00594EB4">
        <w:rPr>
          <w:rFonts w:ascii="Arial" w:eastAsia="Times New Roman" w:hAnsi="Arial" w:cs="Arial"/>
          <w:lang w:eastAsia="pl-PL"/>
        </w:rPr>
        <w:t>dla osób poruszających się na wózkach.</w:t>
      </w:r>
      <w:r w:rsidR="003A06D7" w:rsidRPr="00594EB4">
        <w:rPr>
          <w:rFonts w:ascii="Arial" w:hAnsi="Arial" w:cs="Arial"/>
        </w:rPr>
        <w:t xml:space="preserve"> W budynku jest rozkładana, ruchoma platforma, za pomocą której osoba niepełnosprawna może dostać się do budynku. </w:t>
      </w:r>
    </w:p>
    <w:p w14:paraId="25F45C35" w14:textId="77777777" w:rsidR="003C1755" w:rsidRPr="00594EB4" w:rsidRDefault="003C1755" w:rsidP="003C1755">
      <w:pPr>
        <w:rPr>
          <w:rFonts w:ascii="Arial" w:hAnsi="Arial" w:cs="Arial"/>
        </w:rPr>
      </w:pPr>
      <w:r w:rsidRPr="00594EB4">
        <w:rPr>
          <w:rFonts w:ascii="Arial" w:hAnsi="Arial" w:cs="Arial"/>
        </w:rPr>
        <w:t xml:space="preserve">Przy schodach znajduje się dzwonek dla osoby niepełnosprawnej, którym wzywa się pracownika Punktu. </w:t>
      </w:r>
    </w:p>
    <w:p w14:paraId="6040889F" w14:textId="77777777" w:rsidR="003C1755" w:rsidRPr="00594EB4" w:rsidRDefault="003C1755" w:rsidP="003C1755">
      <w:pPr>
        <w:rPr>
          <w:rFonts w:ascii="Arial" w:hAnsi="Arial" w:cs="Arial"/>
        </w:rPr>
      </w:pPr>
      <w:r w:rsidRPr="00594EB4">
        <w:rPr>
          <w:rFonts w:ascii="Arial" w:hAnsi="Arial" w:cs="Arial"/>
        </w:rPr>
        <w:t>Pracownicy świadczą usługi na poziomie parteru.</w:t>
      </w:r>
    </w:p>
    <w:p w14:paraId="26C62F74" w14:textId="77777777" w:rsidR="003C1755" w:rsidRPr="00594EB4" w:rsidRDefault="003C1755" w:rsidP="003C1755">
      <w:pPr>
        <w:rPr>
          <w:rFonts w:ascii="Arial" w:hAnsi="Arial" w:cs="Arial"/>
        </w:rPr>
      </w:pPr>
      <w:r w:rsidRPr="00594EB4">
        <w:rPr>
          <w:rFonts w:ascii="Arial" w:hAnsi="Arial" w:cs="Arial"/>
        </w:rPr>
        <w:t xml:space="preserve">W budynku jest pętla indukcyjna. </w:t>
      </w:r>
    </w:p>
    <w:p w14:paraId="1C173A01" w14:textId="30018F85" w:rsidR="003C1755" w:rsidRPr="00594EB4" w:rsidRDefault="003C1755" w:rsidP="003C1755">
      <w:pPr>
        <w:rPr>
          <w:rFonts w:ascii="Arial" w:hAnsi="Arial" w:cs="Arial"/>
        </w:rPr>
      </w:pPr>
      <w:r w:rsidRPr="00594EB4">
        <w:rPr>
          <w:rFonts w:ascii="Arial" w:hAnsi="Arial" w:cs="Arial"/>
        </w:rPr>
        <w:lastRenderedPageBreak/>
        <w:t xml:space="preserve">W budynku nie ma oznaczeń w alfabecie </w:t>
      </w:r>
      <w:r w:rsidR="00136DC8" w:rsidRPr="00594EB4">
        <w:rPr>
          <w:rFonts w:ascii="Arial" w:hAnsi="Arial" w:cs="Arial"/>
        </w:rPr>
        <w:t>Brail</w:t>
      </w:r>
      <w:r w:rsidR="00F96609" w:rsidRPr="00594EB4">
        <w:rPr>
          <w:rFonts w:ascii="Arial" w:hAnsi="Arial" w:cs="Arial"/>
        </w:rPr>
        <w:t>l</w:t>
      </w:r>
      <w:r w:rsidR="00F67A15" w:rsidRPr="00594EB4">
        <w:rPr>
          <w:rFonts w:ascii="Arial" w:hAnsi="Arial" w:cs="Arial"/>
        </w:rPr>
        <w:t>e</w:t>
      </w:r>
      <w:r w:rsidR="00136DC8" w:rsidRPr="00594EB4">
        <w:rPr>
          <w:rFonts w:ascii="Arial" w:hAnsi="Arial" w:cs="Arial"/>
        </w:rPr>
        <w:t xml:space="preserve">’a </w:t>
      </w:r>
      <w:r w:rsidRPr="00594EB4">
        <w:rPr>
          <w:rFonts w:ascii="Arial" w:hAnsi="Arial" w:cs="Arial"/>
        </w:rPr>
        <w:t>ani oznaczeń kontrastowych lub w druku powiększonym dla osób niewidomych i słabowidzących.</w:t>
      </w:r>
    </w:p>
    <w:p w14:paraId="758CF366" w14:textId="0F1E2443" w:rsidR="003C1755" w:rsidRPr="00594EB4" w:rsidRDefault="003C1755" w:rsidP="00C120BA">
      <w:pPr>
        <w:spacing w:after="480"/>
        <w:rPr>
          <w:rFonts w:ascii="Arial" w:hAnsi="Arial" w:cs="Arial"/>
        </w:rPr>
      </w:pPr>
      <w:r w:rsidRPr="00594EB4">
        <w:rPr>
          <w:rFonts w:ascii="Arial" w:eastAsia="Times New Roman" w:hAnsi="Arial" w:cs="Arial"/>
          <w:lang w:eastAsia="pl-PL"/>
        </w:rPr>
        <w:t>W budynku nie ma informacji na temat rozkładu pomieszczeń w sposób dotykowy lub głosowy.</w:t>
      </w:r>
    </w:p>
    <w:p w14:paraId="22BBB56B" w14:textId="2D06B650" w:rsidR="00B80759" w:rsidRPr="00594EB4" w:rsidRDefault="00B80759" w:rsidP="000B044B">
      <w:pPr>
        <w:spacing w:after="0" w:line="240" w:lineRule="auto"/>
        <w:rPr>
          <w:rFonts w:ascii="Arial" w:eastAsia="Times New Roman" w:hAnsi="Arial" w:cs="Arial"/>
          <w:b/>
          <w:lang w:eastAsia="pl-PL"/>
        </w:rPr>
      </w:pPr>
      <w:r w:rsidRPr="00594EB4">
        <w:rPr>
          <w:rFonts w:ascii="Arial" w:hAnsi="Arial" w:cs="Arial"/>
          <w:b/>
        </w:rPr>
        <w:t>Budynek Urzędu</w:t>
      </w:r>
    </w:p>
    <w:p w14:paraId="11BD722A" w14:textId="77777777" w:rsidR="006A062B" w:rsidRPr="00594EB4" w:rsidRDefault="00B80759" w:rsidP="006A062B">
      <w:pPr>
        <w:spacing w:after="120" w:line="240" w:lineRule="auto"/>
        <w:rPr>
          <w:rFonts w:ascii="Arial" w:hAnsi="Arial" w:cs="Arial"/>
          <w:b/>
        </w:rPr>
      </w:pPr>
      <w:r w:rsidRPr="00594EB4">
        <w:rPr>
          <w:rFonts w:ascii="Arial" w:hAnsi="Arial" w:cs="Arial"/>
          <w:b/>
        </w:rPr>
        <w:t>ul. Kościuszki 7 w Mielcu, parter</w:t>
      </w:r>
    </w:p>
    <w:p w14:paraId="1EDEC0B6" w14:textId="499C7190" w:rsidR="00BF0F20" w:rsidRPr="00594EB4" w:rsidRDefault="00037608" w:rsidP="006A062B">
      <w:pPr>
        <w:spacing w:after="480" w:line="240" w:lineRule="auto"/>
        <w:rPr>
          <w:rFonts w:ascii="Arial" w:hAnsi="Arial" w:cs="Arial"/>
          <w:b/>
        </w:rPr>
      </w:pPr>
      <w:r w:rsidRPr="00594EB4">
        <w:rPr>
          <w:rFonts w:ascii="Arial" w:hAnsi="Arial" w:cs="Arial"/>
        </w:rPr>
        <w:t>Siedziba Lokalnego Punktu Informacyjnego Funduszy Europejskich w Mielcu mieści się na parterze</w:t>
      </w:r>
      <w:r w:rsidR="00B80759" w:rsidRPr="00594EB4">
        <w:rPr>
          <w:rFonts w:ascii="Arial" w:hAnsi="Arial" w:cs="Arial"/>
        </w:rPr>
        <w:t xml:space="preserve"> budynku Medycznej Szkoły Poli</w:t>
      </w:r>
      <w:r w:rsidRPr="00594EB4">
        <w:rPr>
          <w:rFonts w:ascii="Arial" w:hAnsi="Arial" w:cs="Arial"/>
        </w:rPr>
        <w:t>cealnej przy ulicy Kościuszki 7.</w:t>
      </w:r>
    </w:p>
    <w:p w14:paraId="6293CAF9" w14:textId="77777777" w:rsidR="00BF0F20" w:rsidRPr="00594EB4" w:rsidRDefault="00BF0F20" w:rsidP="00BF0F20">
      <w:pPr>
        <w:spacing w:after="240" w:line="240" w:lineRule="auto"/>
        <w:rPr>
          <w:rFonts w:ascii="Arial" w:hAnsi="Arial" w:cs="Arial"/>
        </w:rPr>
      </w:pPr>
      <w:r w:rsidRPr="00594EB4">
        <w:rPr>
          <w:rFonts w:ascii="Arial" w:hAnsi="Arial" w:cs="Arial"/>
        </w:rPr>
        <w:t>Do tej siedziby Urzędu można dojechać autobusami</w:t>
      </w:r>
      <w:r w:rsidR="003F3743" w:rsidRPr="00594EB4">
        <w:rPr>
          <w:rFonts w:ascii="Arial" w:hAnsi="Arial" w:cs="Arial"/>
        </w:rPr>
        <w:t xml:space="preserve"> </w:t>
      </w:r>
      <w:r w:rsidR="0009356B" w:rsidRPr="00594EB4">
        <w:rPr>
          <w:rFonts w:ascii="Arial" w:hAnsi="Arial" w:cs="Arial"/>
        </w:rPr>
        <w:t xml:space="preserve">linii: </w:t>
      </w:r>
      <w:r w:rsidR="003F3743" w:rsidRPr="00594EB4">
        <w:rPr>
          <w:rFonts w:ascii="Arial" w:hAnsi="Arial" w:cs="Arial"/>
        </w:rPr>
        <w:t>1, 2, 3, 4, 5, 6, 7, 8, 11, 24, 25, 41, 44, 44A, 45, 48</w:t>
      </w:r>
      <w:r w:rsidR="0009356B" w:rsidRPr="00594EB4">
        <w:rPr>
          <w:rFonts w:ascii="Arial" w:hAnsi="Arial" w:cs="Arial"/>
        </w:rPr>
        <w:t>.</w:t>
      </w:r>
      <w:r w:rsidR="003F3743" w:rsidRPr="00594EB4">
        <w:rPr>
          <w:rFonts w:ascii="Arial" w:hAnsi="Arial" w:cs="Arial"/>
        </w:rPr>
        <w:t xml:space="preserve"> </w:t>
      </w:r>
    </w:p>
    <w:p w14:paraId="5ADEAFE3" w14:textId="77777777" w:rsidR="00BF0F20" w:rsidRPr="00594EB4" w:rsidRDefault="008122E0" w:rsidP="00BF0F20">
      <w:pPr>
        <w:spacing w:after="240" w:line="240" w:lineRule="auto"/>
        <w:rPr>
          <w:rFonts w:ascii="Arial" w:hAnsi="Arial" w:cs="Arial"/>
        </w:rPr>
      </w:pPr>
      <w:r w:rsidRPr="00594EB4">
        <w:rPr>
          <w:rFonts w:ascii="Arial" w:hAnsi="Arial" w:cs="Arial"/>
        </w:rPr>
        <w:t xml:space="preserve">Na wprost budynku oraz w najbliższym jego sąsiedztwie (Bazylika Mniejsza Św. Mateusza) znajdują się miejsca parkingowe. </w:t>
      </w:r>
    </w:p>
    <w:p w14:paraId="2C0E73DA" w14:textId="1603FAA4" w:rsidR="00051262" w:rsidRPr="00594EB4" w:rsidRDefault="003F3743" w:rsidP="00B92C3D">
      <w:pPr>
        <w:spacing w:after="240" w:line="240" w:lineRule="auto"/>
        <w:rPr>
          <w:rFonts w:ascii="Arial" w:hAnsi="Arial" w:cs="Arial"/>
        </w:rPr>
      </w:pPr>
      <w:r w:rsidRPr="00594EB4">
        <w:rPr>
          <w:rFonts w:ascii="Arial" w:hAnsi="Arial" w:cs="Arial"/>
        </w:rPr>
        <w:t>Wejście główne do budynku znajduje się na poziomie chodnika</w:t>
      </w:r>
      <w:r w:rsidR="00B80759" w:rsidRPr="00594EB4">
        <w:rPr>
          <w:rFonts w:ascii="Arial" w:hAnsi="Arial" w:cs="Arial"/>
        </w:rPr>
        <w:t>,</w:t>
      </w:r>
      <w:r w:rsidRPr="00594EB4">
        <w:rPr>
          <w:rFonts w:ascii="Arial" w:hAnsi="Arial" w:cs="Arial"/>
        </w:rPr>
        <w:t xml:space="preserve"> </w:t>
      </w:r>
      <w:r w:rsidR="00B80759" w:rsidRPr="00594EB4">
        <w:rPr>
          <w:rFonts w:ascii="Arial" w:hAnsi="Arial" w:cs="Arial"/>
        </w:rPr>
        <w:t>umożliwiające</w:t>
      </w:r>
      <w:r w:rsidRPr="00594EB4">
        <w:rPr>
          <w:rFonts w:ascii="Arial" w:hAnsi="Arial" w:cs="Arial"/>
        </w:rPr>
        <w:t xml:space="preserve"> wjazd </w:t>
      </w:r>
      <w:r w:rsidR="00051262" w:rsidRPr="00594EB4">
        <w:rPr>
          <w:rFonts w:ascii="Arial" w:eastAsia="Times New Roman" w:hAnsi="Arial" w:cs="Arial"/>
          <w:lang w:eastAsia="pl-PL"/>
        </w:rPr>
        <w:t xml:space="preserve">wózkiem inwalidzkim, dziecięcym czy </w:t>
      </w:r>
      <w:r w:rsidR="001E414A" w:rsidRPr="00594EB4">
        <w:rPr>
          <w:rFonts w:ascii="Arial" w:eastAsia="Times New Roman" w:hAnsi="Arial" w:cs="Arial"/>
          <w:lang w:eastAsia="pl-PL"/>
        </w:rPr>
        <w:t xml:space="preserve">z </w:t>
      </w:r>
      <w:r w:rsidR="00051262" w:rsidRPr="00594EB4">
        <w:rPr>
          <w:rFonts w:ascii="Arial" w:eastAsia="Times New Roman" w:hAnsi="Arial" w:cs="Arial"/>
          <w:lang w:eastAsia="pl-PL"/>
        </w:rPr>
        <w:t>bagażem podróżnym.</w:t>
      </w:r>
    </w:p>
    <w:p w14:paraId="417F4A9C" w14:textId="77777777" w:rsidR="008B796D" w:rsidRPr="00594EB4" w:rsidRDefault="003F3743" w:rsidP="003F3743">
      <w:pPr>
        <w:rPr>
          <w:rFonts w:ascii="Arial" w:hAnsi="Arial" w:cs="Arial"/>
        </w:rPr>
      </w:pPr>
      <w:r w:rsidRPr="00594EB4">
        <w:rPr>
          <w:rFonts w:ascii="Arial" w:hAnsi="Arial" w:cs="Arial"/>
        </w:rPr>
        <w:t xml:space="preserve">W siedzibie przy ul. Kościuszki 7 pracownicy szkoły wskazują miejsce docelowe. </w:t>
      </w:r>
    </w:p>
    <w:p w14:paraId="4B5E2966" w14:textId="77777777" w:rsidR="008B796D" w:rsidRPr="00594EB4" w:rsidRDefault="008B796D" w:rsidP="003F3743">
      <w:pPr>
        <w:rPr>
          <w:rFonts w:ascii="Arial" w:hAnsi="Arial" w:cs="Arial"/>
        </w:rPr>
      </w:pPr>
      <w:r w:rsidRPr="00594EB4">
        <w:rPr>
          <w:rFonts w:ascii="Arial" w:hAnsi="Arial" w:cs="Arial"/>
        </w:rPr>
        <w:t>W budynku jest pętla indukcyjna</w:t>
      </w:r>
      <w:r w:rsidR="003F3743" w:rsidRPr="00594EB4">
        <w:rPr>
          <w:rFonts w:ascii="Arial" w:hAnsi="Arial" w:cs="Arial"/>
        </w:rPr>
        <w:t xml:space="preserve">. </w:t>
      </w:r>
    </w:p>
    <w:p w14:paraId="76670904" w14:textId="0E3ABE13" w:rsidR="000D2648" w:rsidRPr="00594EB4" w:rsidRDefault="00164778" w:rsidP="000D2648">
      <w:pPr>
        <w:rPr>
          <w:rFonts w:ascii="Arial" w:hAnsi="Arial" w:cs="Arial"/>
        </w:rPr>
      </w:pPr>
      <w:r w:rsidRPr="00594EB4">
        <w:rPr>
          <w:rFonts w:ascii="Arial" w:hAnsi="Arial" w:cs="Arial"/>
        </w:rPr>
        <w:t>W budynku</w:t>
      </w:r>
      <w:r w:rsidR="003F3743" w:rsidRPr="00594EB4">
        <w:rPr>
          <w:rFonts w:ascii="Arial" w:hAnsi="Arial" w:cs="Arial"/>
        </w:rPr>
        <w:t xml:space="preserve"> nie ma oznaczeń w alfabecie </w:t>
      </w:r>
      <w:r w:rsidR="003971B3" w:rsidRPr="00594EB4">
        <w:rPr>
          <w:rFonts w:ascii="Arial" w:hAnsi="Arial" w:cs="Arial"/>
        </w:rPr>
        <w:t>Braille’a</w:t>
      </w:r>
      <w:r w:rsidR="003F3743" w:rsidRPr="00594EB4">
        <w:rPr>
          <w:rFonts w:ascii="Arial" w:hAnsi="Arial" w:cs="Arial"/>
        </w:rPr>
        <w:t xml:space="preserve"> ani oznaczeń kontrastowych lub w druku powiększonym dla osób niewidomych i słabowidzących.</w:t>
      </w:r>
    </w:p>
    <w:p w14:paraId="69D1CBEC" w14:textId="77777777" w:rsidR="003F3743" w:rsidRPr="00594EB4" w:rsidRDefault="008B796D" w:rsidP="000E0AAA">
      <w:pPr>
        <w:spacing w:after="480"/>
        <w:rPr>
          <w:rFonts w:ascii="Arial" w:hAnsi="Arial" w:cs="Arial"/>
        </w:rPr>
      </w:pPr>
      <w:r w:rsidRPr="00594EB4">
        <w:rPr>
          <w:rFonts w:ascii="Arial" w:eastAsia="Times New Roman" w:hAnsi="Arial" w:cs="Arial"/>
          <w:lang w:eastAsia="pl-PL"/>
        </w:rPr>
        <w:t>W budynku nie ma informacji na temat rozkładu pomieszczeń w sposób dotykowy lub głosowy.</w:t>
      </w:r>
    </w:p>
    <w:p w14:paraId="305D6266" w14:textId="77777777" w:rsidR="003702E2" w:rsidRPr="00594EB4" w:rsidRDefault="003702E2" w:rsidP="00F54092">
      <w:pPr>
        <w:spacing w:after="0"/>
        <w:rPr>
          <w:rFonts w:ascii="Arial" w:hAnsi="Arial" w:cs="Arial"/>
          <w:b/>
        </w:rPr>
      </w:pPr>
      <w:r w:rsidRPr="00594EB4">
        <w:rPr>
          <w:rFonts w:ascii="Arial" w:hAnsi="Arial" w:cs="Arial"/>
          <w:b/>
        </w:rPr>
        <w:t>Budynek Urzędu</w:t>
      </w:r>
    </w:p>
    <w:p w14:paraId="0994B4E1" w14:textId="77777777" w:rsidR="003702E2" w:rsidRPr="00594EB4" w:rsidRDefault="003702E2" w:rsidP="004102F7">
      <w:pPr>
        <w:rPr>
          <w:rFonts w:ascii="Arial" w:hAnsi="Arial" w:cs="Arial"/>
          <w:b/>
        </w:rPr>
      </w:pPr>
      <w:r w:rsidRPr="00594EB4">
        <w:rPr>
          <w:rFonts w:ascii="Arial" w:hAnsi="Arial" w:cs="Arial"/>
          <w:b/>
        </w:rPr>
        <w:t>ul. Kościuszki 2 w Przemyślu</w:t>
      </w:r>
    </w:p>
    <w:p w14:paraId="21A1D029" w14:textId="77777777" w:rsidR="001328C9" w:rsidRPr="00594EB4" w:rsidRDefault="001328C9" w:rsidP="001328C9">
      <w:pPr>
        <w:rPr>
          <w:rFonts w:ascii="Arial" w:hAnsi="Arial" w:cs="Arial"/>
        </w:rPr>
      </w:pPr>
      <w:r w:rsidRPr="00594EB4">
        <w:rPr>
          <w:rFonts w:ascii="Arial" w:hAnsi="Arial" w:cs="Arial"/>
        </w:rPr>
        <w:t>Siedziba Lokalnego Punktu Informacyjnego Funduszy Europejskich w Przemyślu mieści się przy ul. Kościuszki 2.</w:t>
      </w:r>
    </w:p>
    <w:p w14:paraId="57BB7542" w14:textId="77777777" w:rsidR="001328C9" w:rsidRPr="00594EB4" w:rsidRDefault="001328C9" w:rsidP="001328C9">
      <w:pPr>
        <w:rPr>
          <w:rFonts w:ascii="Arial" w:hAnsi="Arial" w:cs="Arial"/>
        </w:rPr>
      </w:pPr>
      <w:r w:rsidRPr="00594EB4">
        <w:rPr>
          <w:rFonts w:ascii="Arial" w:hAnsi="Arial" w:cs="Arial"/>
        </w:rPr>
        <w:t xml:space="preserve">Do Lokalnego Punktu Informacyjnego w Przemyślu od strony ul. Jagiellońskiej można dojechać autobusami linii: </w:t>
      </w:r>
      <w:r w:rsidRPr="00594EB4">
        <w:rPr>
          <w:rFonts w:ascii="Arial" w:hAnsi="Arial" w:cs="Arial"/>
          <w:b/>
        </w:rPr>
        <w:t>1, 2, 3, 4, 5, 8, 10, 12, 16, 18, 20, 24, 25, 27, 28, A, B</w:t>
      </w:r>
      <w:r w:rsidRPr="00594EB4">
        <w:rPr>
          <w:rFonts w:ascii="Arial" w:hAnsi="Arial" w:cs="Arial"/>
        </w:rPr>
        <w:t>.</w:t>
      </w:r>
    </w:p>
    <w:p w14:paraId="4D8E3FF0" w14:textId="77777777" w:rsidR="001328C9" w:rsidRPr="00594EB4" w:rsidRDefault="001328C9" w:rsidP="001328C9">
      <w:pPr>
        <w:rPr>
          <w:rFonts w:ascii="Arial" w:hAnsi="Arial" w:cs="Arial"/>
        </w:rPr>
      </w:pPr>
      <w:r w:rsidRPr="00594EB4">
        <w:rPr>
          <w:rFonts w:ascii="Arial" w:hAnsi="Arial" w:cs="Arial"/>
        </w:rPr>
        <w:t>Do budynku prowadzą dwa wejścia.</w:t>
      </w:r>
    </w:p>
    <w:p w14:paraId="6537C7A8" w14:textId="77777777" w:rsidR="001328C9" w:rsidRPr="00594EB4" w:rsidRDefault="001328C9" w:rsidP="001328C9">
      <w:pPr>
        <w:rPr>
          <w:rFonts w:ascii="Arial" w:hAnsi="Arial" w:cs="Arial"/>
        </w:rPr>
      </w:pPr>
      <w:r w:rsidRPr="00594EB4">
        <w:rPr>
          <w:rFonts w:ascii="Arial" w:hAnsi="Arial" w:cs="Arial"/>
        </w:rPr>
        <w:t>Główne wejście od strony ul. Kościuszki, nie jest przystosowane dla osób poruszających się na wózkach.</w:t>
      </w:r>
    </w:p>
    <w:p w14:paraId="27F36055" w14:textId="696A066A" w:rsidR="001328C9" w:rsidRPr="00594EB4" w:rsidRDefault="001328C9" w:rsidP="001328C9">
      <w:pPr>
        <w:rPr>
          <w:rFonts w:ascii="Arial" w:hAnsi="Arial" w:cs="Arial"/>
        </w:rPr>
      </w:pPr>
      <w:r w:rsidRPr="00594EB4">
        <w:rPr>
          <w:rFonts w:ascii="Arial" w:hAnsi="Arial" w:cs="Arial"/>
        </w:rPr>
        <w:t xml:space="preserve">Drugie wejście od ul. Jagiellońskiej, </w:t>
      </w:r>
      <w:r w:rsidR="00CB30FA" w:rsidRPr="00C133ED">
        <w:rPr>
          <w:rFonts w:ascii="Arial" w:hAnsi="Arial" w:cs="Arial"/>
        </w:rPr>
        <w:t>znajduje się</w:t>
      </w:r>
      <w:r w:rsidR="00CB30FA">
        <w:rPr>
          <w:rFonts w:ascii="Arial" w:hAnsi="Arial" w:cs="Arial"/>
        </w:rPr>
        <w:t xml:space="preserve"> </w:t>
      </w:r>
      <w:r w:rsidRPr="00594EB4">
        <w:rPr>
          <w:rFonts w:ascii="Arial" w:hAnsi="Arial" w:cs="Arial"/>
        </w:rPr>
        <w:t>z tyłu budynku, za bramą. Obok wejścia znajduje się winda, na poziomie chodnika, którą niepełnosprawny może dostać się na każdą kondygnację.</w:t>
      </w:r>
    </w:p>
    <w:p w14:paraId="3EC370B9" w14:textId="2384F2D1" w:rsidR="001328C9" w:rsidRPr="00594EB4" w:rsidRDefault="001328C9" w:rsidP="001328C9">
      <w:pPr>
        <w:rPr>
          <w:rFonts w:ascii="Arial" w:hAnsi="Arial" w:cs="Arial"/>
        </w:rPr>
      </w:pPr>
      <w:r w:rsidRPr="00594EB4">
        <w:rPr>
          <w:rFonts w:ascii="Arial" w:hAnsi="Arial" w:cs="Arial"/>
        </w:rPr>
        <w:t xml:space="preserve">W przypadku niemożności dotarcia beneficjenta do Punktu istnieje możliwość podejścia konsultanta i obsługi </w:t>
      </w:r>
      <w:r w:rsidR="00D020D8" w:rsidRPr="00C133ED">
        <w:rPr>
          <w:rFonts w:ascii="Arial" w:hAnsi="Arial" w:cs="Arial"/>
        </w:rPr>
        <w:t>interesariusza</w:t>
      </w:r>
      <w:r w:rsidR="00D020D8" w:rsidRPr="00594EB4">
        <w:rPr>
          <w:rFonts w:ascii="Arial" w:hAnsi="Arial" w:cs="Arial"/>
          <w:b/>
          <w:bCs/>
        </w:rPr>
        <w:t xml:space="preserve"> </w:t>
      </w:r>
      <w:r w:rsidRPr="00594EB4">
        <w:rPr>
          <w:rFonts w:ascii="Arial" w:hAnsi="Arial" w:cs="Arial"/>
        </w:rPr>
        <w:t>w dogodny dla niego sposób.</w:t>
      </w:r>
    </w:p>
    <w:p w14:paraId="6AC84CDC" w14:textId="77777777" w:rsidR="001328C9" w:rsidRPr="00594EB4" w:rsidRDefault="001328C9" w:rsidP="001328C9">
      <w:pPr>
        <w:rPr>
          <w:rFonts w:ascii="Arial" w:hAnsi="Arial" w:cs="Arial"/>
        </w:rPr>
      </w:pPr>
      <w:r w:rsidRPr="00594EB4">
        <w:rPr>
          <w:rFonts w:ascii="Arial" w:hAnsi="Arial" w:cs="Arial"/>
        </w:rPr>
        <w:t>W budynku jest pętla indukcyjna.</w:t>
      </w:r>
    </w:p>
    <w:p w14:paraId="21398417" w14:textId="77777777" w:rsidR="001328C9" w:rsidRPr="00594EB4" w:rsidRDefault="001328C9" w:rsidP="001328C9">
      <w:pPr>
        <w:rPr>
          <w:rFonts w:ascii="Arial" w:hAnsi="Arial" w:cs="Arial"/>
        </w:rPr>
      </w:pPr>
      <w:r w:rsidRPr="00594EB4">
        <w:rPr>
          <w:rFonts w:ascii="Arial" w:hAnsi="Arial" w:cs="Arial"/>
        </w:rPr>
        <w:t>W budynku nie ma oznaczeń w alfabecie Braille’a ani oznaczeń kontrastowych lub w druku powiększonym dla osób niewidomych i słabowidzących.</w:t>
      </w:r>
    </w:p>
    <w:p w14:paraId="368D3D0C" w14:textId="6037F99A" w:rsidR="001328C9" w:rsidRPr="00C133ED" w:rsidRDefault="001328C9" w:rsidP="001328C9">
      <w:pPr>
        <w:rPr>
          <w:rFonts w:ascii="Arial" w:hAnsi="Arial" w:cs="Arial"/>
        </w:rPr>
      </w:pPr>
      <w:r w:rsidRPr="00594EB4">
        <w:rPr>
          <w:rFonts w:ascii="Arial" w:hAnsi="Arial" w:cs="Arial"/>
        </w:rPr>
        <w:lastRenderedPageBreak/>
        <w:t>W budynku nie ma informacji na temat rozkładu pomieszczeń w sposób dotykowy</w:t>
      </w:r>
      <w:r w:rsidR="00395BA8" w:rsidRPr="00073EA5">
        <w:rPr>
          <w:rFonts w:ascii="Arial" w:hAnsi="Arial" w:cs="Arial"/>
          <w:b/>
          <w:bCs/>
        </w:rPr>
        <w:t xml:space="preserve"> </w:t>
      </w:r>
      <w:r w:rsidR="00395BA8" w:rsidRPr="00C133ED">
        <w:rPr>
          <w:rFonts w:ascii="Arial" w:hAnsi="Arial" w:cs="Arial"/>
        </w:rPr>
        <w:t>lub głosowy.</w:t>
      </w:r>
    </w:p>
    <w:p w14:paraId="636BD544" w14:textId="77777777" w:rsidR="001328C9" w:rsidRPr="00594EB4" w:rsidRDefault="001328C9" w:rsidP="001328C9">
      <w:pPr>
        <w:rPr>
          <w:rFonts w:ascii="Arial" w:hAnsi="Arial" w:cs="Arial"/>
        </w:rPr>
      </w:pPr>
      <w:r w:rsidRPr="00594EB4">
        <w:rPr>
          <w:rFonts w:ascii="Arial" w:hAnsi="Arial" w:cs="Arial"/>
        </w:rPr>
        <w:t>Do budynku od strony ul. Piłsudskiego można dojechać autobusem linii: 18.</w:t>
      </w:r>
    </w:p>
    <w:p w14:paraId="3AE17EB9" w14:textId="3EBC3FAF" w:rsidR="001328C9" w:rsidRPr="00594EB4" w:rsidRDefault="001328C9" w:rsidP="001328C9">
      <w:pPr>
        <w:rPr>
          <w:rFonts w:ascii="Arial" w:hAnsi="Arial" w:cs="Arial"/>
        </w:rPr>
      </w:pPr>
      <w:r w:rsidRPr="00594EB4">
        <w:rPr>
          <w:rFonts w:ascii="Arial" w:hAnsi="Arial" w:cs="Arial"/>
        </w:rPr>
        <w:t>Wejście do lokalu znajduje się na poziomie chodnika. Lokal składa się z jednej kondygnacji (parteru).</w:t>
      </w:r>
    </w:p>
    <w:p w14:paraId="53E6A145" w14:textId="77777777" w:rsidR="006A062B" w:rsidRPr="00594EB4" w:rsidRDefault="006A062B" w:rsidP="006A062B">
      <w:pPr>
        <w:rPr>
          <w:rFonts w:ascii="Arial" w:hAnsi="Arial" w:cs="Arial"/>
        </w:rPr>
      </w:pPr>
      <w:r w:rsidRPr="00594EB4">
        <w:rPr>
          <w:rFonts w:ascii="Arial" w:hAnsi="Arial" w:cs="Arial"/>
        </w:rPr>
        <w:t>W pobliżu Punktu znajduje się parking z wydzielonymi i oznakowanymi miejscami postojowymi dla pojazdów osób niepełnosprawnych.</w:t>
      </w:r>
    </w:p>
    <w:p w14:paraId="1CAFFF66" w14:textId="77777777" w:rsidR="00C133ED" w:rsidRDefault="00C133ED" w:rsidP="006E186A">
      <w:pPr>
        <w:spacing w:after="0"/>
        <w:rPr>
          <w:rFonts w:ascii="Arial" w:hAnsi="Arial" w:cs="Arial"/>
          <w:strike/>
        </w:rPr>
      </w:pPr>
    </w:p>
    <w:p w14:paraId="6D88B042" w14:textId="3E63FB64" w:rsidR="00924628" w:rsidRPr="00594EB4" w:rsidRDefault="00924628" w:rsidP="006E186A">
      <w:pPr>
        <w:spacing w:after="0"/>
        <w:rPr>
          <w:rFonts w:ascii="Arial" w:hAnsi="Arial" w:cs="Arial"/>
          <w:b/>
        </w:rPr>
      </w:pPr>
      <w:r w:rsidRPr="00594EB4">
        <w:rPr>
          <w:rFonts w:ascii="Arial" w:hAnsi="Arial" w:cs="Arial"/>
          <w:b/>
        </w:rPr>
        <w:t>Budynek Urzędu</w:t>
      </w:r>
    </w:p>
    <w:p w14:paraId="2FDEBF6D" w14:textId="77777777" w:rsidR="00924628" w:rsidRPr="00594EB4" w:rsidRDefault="00924628" w:rsidP="006E186A">
      <w:pPr>
        <w:spacing w:after="480"/>
        <w:rPr>
          <w:rFonts w:ascii="Arial" w:hAnsi="Arial" w:cs="Arial"/>
          <w:b/>
        </w:rPr>
      </w:pPr>
      <w:r w:rsidRPr="00594EB4">
        <w:rPr>
          <w:rFonts w:ascii="Arial" w:hAnsi="Arial" w:cs="Arial"/>
          <w:b/>
        </w:rPr>
        <w:t>ul. Rynek 18 w Sanoku</w:t>
      </w:r>
    </w:p>
    <w:p w14:paraId="0F627E5C" w14:textId="77777777" w:rsidR="00B0406F" w:rsidRPr="00594EB4" w:rsidRDefault="003F3743" w:rsidP="003F3743">
      <w:pPr>
        <w:rPr>
          <w:rFonts w:ascii="Arial" w:hAnsi="Arial" w:cs="Arial"/>
        </w:rPr>
      </w:pPr>
      <w:r w:rsidRPr="00594EB4">
        <w:rPr>
          <w:rFonts w:ascii="Arial" w:hAnsi="Arial" w:cs="Arial"/>
        </w:rPr>
        <w:t xml:space="preserve">Siedziba Lokalnego Punktu Informacyjnego </w:t>
      </w:r>
      <w:r w:rsidR="00B0406F" w:rsidRPr="00594EB4">
        <w:rPr>
          <w:rFonts w:ascii="Arial" w:hAnsi="Arial" w:cs="Arial"/>
        </w:rPr>
        <w:t xml:space="preserve">Funduszy Europejskich w Sanoku mieści się przy </w:t>
      </w:r>
      <w:r w:rsidRPr="00594EB4">
        <w:rPr>
          <w:rFonts w:ascii="Arial" w:hAnsi="Arial" w:cs="Arial"/>
        </w:rPr>
        <w:t>ul. Rynek 18</w:t>
      </w:r>
      <w:r w:rsidR="00B0406F" w:rsidRPr="00594EB4">
        <w:rPr>
          <w:rFonts w:ascii="Arial" w:hAnsi="Arial" w:cs="Arial"/>
        </w:rPr>
        <w:t>.</w:t>
      </w:r>
    </w:p>
    <w:p w14:paraId="2889B73E" w14:textId="77777777" w:rsidR="001328C9" w:rsidRPr="00594EB4" w:rsidRDefault="00854D8F" w:rsidP="001328C9">
      <w:pPr>
        <w:rPr>
          <w:rFonts w:ascii="Arial" w:hAnsi="Arial" w:cs="Arial"/>
          <w:bCs/>
        </w:rPr>
      </w:pPr>
      <w:r w:rsidRPr="00594EB4">
        <w:rPr>
          <w:rFonts w:ascii="Arial" w:hAnsi="Arial" w:cs="Arial"/>
        </w:rPr>
        <w:t xml:space="preserve">Do budynku od strony ul. Piłsudskiego można dojechać autobusami </w:t>
      </w:r>
      <w:r w:rsidR="001328C9" w:rsidRPr="00594EB4">
        <w:rPr>
          <w:rFonts w:ascii="Arial" w:hAnsi="Arial" w:cs="Arial"/>
          <w:b/>
          <w:bCs/>
        </w:rPr>
        <w:t>2, 3, 3A, 4, 4A, 5, 6, 7, 8, 9, 10, 18, 19</w:t>
      </w:r>
      <w:r w:rsidR="001328C9" w:rsidRPr="00594EB4">
        <w:rPr>
          <w:rFonts w:ascii="Arial" w:hAnsi="Arial" w:cs="Arial"/>
          <w:bCs/>
        </w:rPr>
        <w:t>.</w:t>
      </w:r>
    </w:p>
    <w:p w14:paraId="302F5C1D" w14:textId="77777777" w:rsidR="00096DD0" w:rsidRPr="003A4703" w:rsidRDefault="003F3743" w:rsidP="003F3743">
      <w:pPr>
        <w:rPr>
          <w:rFonts w:ascii="Arial" w:hAnsi="Arial" w:cs="Arial"/>
        </w:rPr>
      </w:pPr>
      <w:r w:rsidRPr="00594EB4">
        <w:rPr>
          <w:rFonts w:ascii="Arial" w:hAnsi="Arial" w:cs="Arial"/>
        </w:rPr>
        <w:t xml:space="preserve">Wejście do </w:t>
      </w:r>
      <w:r w:rsidR="00A1110C" w:rsidRPr="00594EB4">
        <w:rPr>
          <w:rFonts w:ascii="Arial" w:hAnsi="Arial" w:cs="Arial"/>
        </w:rPr>
        <w:t xml:space="preserve">lokalu </w:t>
      </w:r>
      <w:r w:rsidRPr="00594EB4">
        <w:rPr>
          <w:rFonts w:ascii="Arial" w:hAnsi="Arial" w:cs="Arial"/>
        </w:rPr>
        <w:t xml:space="preserve">znajduje się na poziomie chodnika. </w:t>
      </w:r>
      <w:r w:rsidR="00A1110C" w:rsidRPr="00594EB4">
        <w:rPr>
          <w:rFonts w:ascii="Arial" w:hAnsi="Arial" w:cs="Arial"/>
        </w:rPr>
        <w:t>Lokal</w:t>
      </w:r>
      <w:r w:rsidR="00635FA2" w:rsidRPr="00594EB4">
        <w:rPr>
          <w:rFonts w:ascii="Arial" w:hAnsi="Arial" w:cs="Arial"/>
        </w:rPr>
        <w:t xml:space="preserve"> </w:t>
      </w:r>
      <w:r w:rsidRPr="00594EB4">
        <w:rPr>
          <w:rFonts w:ascii="Arial" w:hAnsi="Arial" w:cs="Arial"/>
        </w:rPr>
        <w:t xml:space="preserve">składa się z jednej kondygnacji (parteru). </w:t>
      </w:r>
    </w:p>
    <w:p w14:paraId="23EDA173" w14:textId="0CA66A97" w:rsidR="00096DD0" w:rsidRPr="00594EB4" w:rsidRDefault="003F3743" w:rsidP="003F3743">
      <w:pPr>
        <w:rPr>
          <w:rFonts w:ascii="Arial" w:hAnsi="Arial" w:cs="Arial"/>
        </w:rPr>
      </w:pPr>
      <w:r w:rsidRPr="003A4703">
        <w:rPr>
          <w:rFonts w:ascii="Arial" w:hAnsi="Arial" w:cs="Arial"/>
        </w:rPr>
        <w:t xml:space="preserve">W pobliżu Punktu </w:t>
      </w:r>
      <w:r w:rsidR="00D66244" w:rsidRPr="003A4703">
        <w:rPr>
          <w:rFonts w:ascii="Arial" w:hAnsi="Arial" w:cs="Arial"/>
        </w:rPr>
        <w:t>znajduje się</w:t>
      </w:r>
      <w:r w:rsidR="00D66244">
        <w:rPr>
          <w:rFonts w:ascii="Arial" w:hAnsi="Arial" w:cs="Arial"/>
        </w:rPr>
        <w:t xml:space="preserve"> </w:t>
      </w:r>
      <w:r w:rsidRPr="00594EB4">
        <w:rPr>
          <w:rFonts w:ascii="Arial" w:hAnsi="Arial" w:cs="Arial"/>
        </w:rPr>
        <w:t xml:space="preserve">parking z wydzielonymi i oznakowanymi miejscami postojowymi dla pojazdów osób niepełnosprawnych. </w:t>
      </w:r>
    </w:p>
    <w:p w14:paraId="6E57753E" w14:textId="77777777" w:rsidR="00096DD0" w:rsidRPr="00594EB4" w:rsidRDefault="00096DD0" w:rsidP="00096DD0">
      <w:pPr>
        <w:rPr>
          <w:rFonts w:ascii="Arial" w:hAnsi="Arial" w:cs="Arial"/>
        </w:rPr>
      </w:pPr>
      <w:r w:rsidRPr="00594EB4">
        <w:rPr>
          <w:rFonts w:ascii="Arial" w:hAnsi="Arial" w:cs="Arial"/>
        </w:rPr>
        <w:t xml:space="preserve">W budynku jest pętla indukcyjna. </w:t>
      </w:r>
    </w:p>
    <w:p w14:paraId="2C39BBC4" w14:textId="39A87FE6" w:rsidR="00096DD0" w:rsidRPr="00594EB4" w:rsidRDefault="00E80899" w:rsidP="00096DD0">
      <w:pPr>
        <w:rPr>
          <w:rFonts w:ascii="Arial" w:hAnsi="Arial" w:cs="Arial"/>
        </w:rPr>
      </w:pPr>
      <w:r w:rsidRPr="00594EB4">
        <w:rPr>
          <w:rFonts w:ascii="Arial" w:hAnsi="Arial" w:cs="Arial"/>
        </w:rPr>
        <w:t>W budynku</w:t>
      </w:r>
      <w:r w:rsidR="00096DD0" w:rsidRPr="00594EB4">
        <w:rPr>
          <w:rFonts w:ascii="Arial" w:hAnsi="Arial" w:cs="Arial"/>
        </w:rPr>
        <w:t xml:space="preserve"> nie ma oznaczeń w alfabecie </w:t>
      </w:r>
      <w:r w:rsidR="00F67A15" w:rsidRPr="00594EB4">
        <w:rPr>
          <w:rFonts w:ascii="Arial" w:hAnsi="Arial" w:cs="Arial"/>
        </w:rPr>
        <w:t xml:space="preserve">Braille’a </w:t>
      </w:r>
      <w:r w:rsidR="00096DD0" w:rsidRPr="00594EB4">
        <w:rPr>
          <w:rFonts w:ascii="Arial" w:hAnsi="Arial" w:cs="Arial"/>
        </w:rPr>
        <w:t>ani oznaczeń kontrastowych lub w druku powiększonym dla osób niewidomych i słabowidzących.</w:t>
      </w:r>
    </w:p>
    <w:p w14:paraId="3DE52BF0" w14:textId="77777777" w:rsidR="00096DD0" w:rsidRPr="00594EB4" w:rsidRDefault="00096DD0" w:rsidP="00096DD0">
      <w:pPr>
        <w:spacing w:after="480"/>
        <w:rPr>
          <w:rFonts w:ascii="Arial" w:hAnsi="Arial" w:cs="Arial"/>
        </w:rPr>
      </w:pPr>
      <w:r w:rsidRPr="00594EB4">
        <w:rPr>
          <w:rFonts w:ascii="Arial" w:eastAsia="Times New Roman" w:hAnsi="Arial" w:cs="Arial"/>
          <w:lang w:eastAsia="pl-PL"/>
        </w:rPr>
        <w:t>W budynku nie ma informacji na temat rozkładu pomieszczeń w sposób dotykowy lub głosowy.</w:t>
      </w:r>
    </w:p>
    <w:p w14:paraId="1BD378F2" w14:textId="77777777" w:rsidR="00635FA2" w:rsidRPr="00594EB4" w:rsidRDefault="00635FA2" w:rsidP="006C319B">
      <w:pPr>
        <w:spacing w:after="0"/>
        <w:rPr>
          <w:rFonts w:ascii="Arial" w:hAnsi="Arial" w:cs="Arial"/>
          <w:b/>
        </w:rPr>
      </w:pPr>
      <w:r w:rsidRPr="00594EB4">
        <w:rPr>
          <w:rFonts w:ascii="Arial" w:hAnsi="Arial" w:cs="Arial"/>
          <w:b/>
        </w:rPr>
        <w:t>Budynek Urzędu</w:t>
      </w:r>
    </w:p>
    <w:p w14:paraId="1AD39ED4" w14:textId="77777777" w:rsidR="00635FA2" w:rsidRPr="00594EB4" w:rsidRDefault="00635FA2" w:rsidP="006C319B">
      <w:pPr>
        <w:spacing w:after="480"/>
        <w:rPr>
          <w:rFonts w:ascii="Arial" w:hAnsi="Arial" w:cs="Arial"/>
          <w:b/>
        </w:rPr>
      </w:pPr>
      <w:r w:rsidRPr="00594EB4">
        <w:rPr>
          <w:rFonts w:ascii="Arial" w:hAnsi="Arial" w:cs="Arial"/>
          <w:b/>
        </w:rPr>
        <w:t>ul. Staszica 20 w Krośnie</w:t>
      </w:r>
    </w:p>
    <w:p w14:paraId="4380E65C" w14:textId="77777777" w:rsidR="00841C66" w:rsidRPr="00594EB4" w:rsidRDefault="003F3743" w:rsidP="003F3743">
      <w:pPr>
        <w:rPr>
          <w:rFonts w:ascii="Arial" w:hAnsi="Arial" w:cs="Arial"/>
        </w:rPr>
      </w:pPr>
      <w:r w:rsidRPr="00594EB4">
        <w:rPr>
          <w:rFonts w:ascii="Arial" w:hAnsi="Arial" w:cs="Arial"/>
        </w:rPr>
        <w:t>Siedziba Lokalnego Punktu Informacyjnego Funduszy Europejskich w Kroś</w:t>
      </w:r>
      <w:r w:rsidR="00841C66" w:rsidRPr="00594EB4">
        <w:rPr>
          <w:rFonts w:ascii="Arial" w:hAnsi="Arial" w:cs="Arial"/>
        </w:rPr>
        <w:t xml:space="preserve">nie mieści się przy </w:t>
      </w:r>
      <w:r w:rsidRPr="00594EB4">
        <w:rPr>
          <w:rFonts w:ascii="Arial" w:hAnsi="Arial" w:cs="Arial"/>
        </w:rPr>
        <w:t xml:space="preserve">ul. Staszica 20. </w:t>
      </w:r>
    </w:p>
    <w:p w14:paraId="43122BDE" w14:textId="775FF650" w:rsidR="00841C66" w:rsidRPr="00594EB4" w:rsidRDefault="00841C66" w:rsidP="003F3743">
      <w:pPr>
        <w:rPr>
          <w:rFonts w:ascii="Arial" w:hAnsi="Arial" w:cs="Arial"/>
        </w:rPr>
      </w:pPr>
      <w:r w:rsidRPr="00594EB4">
        <w:rPr>
          <w:rFonts w:ascii="Arial" w:hAnsi="Arial" w:cs="Arial"/>
        </w:rPr>
        <w:t xml:space="preserve">Do przystanku oddalonego od Punktu o około 30 metrów można dojechać autobusami </w:t>
      </w:r>
      <w:r w:rsidR="001B4C63" w:rsidRPr="00594EB4">
        <w:rPr>
          <w:rFonts w:ascii="Arial" w:hAnsi="Arial" w:cs="Arial"/>
        </w:rPr>
        <w:t xml:space="preserve">linii: </w:t>
      </w:r>
      <w:r w:rsidR="001328C9" w:rsidRPr="00594EB4">
        <w:rPr>
          <w:rFonts w:ascii="Arial" w:hAnsi="Arial" w:cs="Arial"/>
          <w:b/>
          <w:bCs/>
        </w:rPr>
        <w:t>0, 1, 2, 4, 5, 7, 11, 12, 16, 18, 20, 23, A, E, G, K</w:t>
      </w:r>
      <w:r w:rsidR="001328C9" w:rsidRPr="00594EB4">
        <w:rPr>
          <w:rFonts w:ascii="Arial" w:hAnsi="Arial" w:cs="Arial"/>
          <w:bCs/>
        </w:rPr>
        <w:t>.</w:t>
      </w:r>
    </w:p>
    <w:p w14:paraId="2B29B253" w14:textId="77777777" w:rsidR="00690777" w:rsidRPr="00594EB4" w:rsidRDefault="003F3743" w:rsidP="003F3743">
      <w:pPr>
        <w:rPr>
          <w:rFonts w:ascii="Arial" w:hAnsi="Arial" w:cs="Arial"/>
        </w:rPr>
      </w:pPr>
      <w:r w:rsidRPr="00594EB4">
        <w:rPr>
          <w:rFonts w:ascii="Arial" w:hAnsi="Arial" w:cs="Arial"/>
        </w:rPr>
        <w:t xml:space="preserve">Na parkingu obok budynku są wydzielone i oznakowane miejsca postojowe dla pojazdów dla osób niepełnosprawnych. </w:t>
      </w:r>
    </w:p>
    <w:p w14:paraId="79AAE959" w14:textId="77777777" w:rsidR="009A7EB0" w:rsidRPr="00594EB4" w:rsidRDefault="009A7EB0" w:rsidP="009A7EB0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Przy głównym wejściu do budynku znajdują się schody zewnętrzne. Wejście nie jest przystosowane dla osób poruszających się na wózkach. </w:t>
      </w:r>
    </w:p>
    <w:p w14:paraId="2CC6FB50" w14:textId="77777777" w:rsidR="00945834" w:rsidRPr="00594EB4" w:rsidRDefault="00945834" w:rsidP="003F3743">
      <w:pPr>
        <w:rPr>
          <w:rFonts w:ascii="Arial" w:hAnsi="Arial" w:cs="Arial"/>
        </w:rPr>
      </w:pPr>
      <w:r w:rsidRPr="00594EB4">
        <w:rPr>
          <w:rFonts w:ascii="Arial" w:hAnsi="Arial" w:cs="Arial"/>
        </w:rPr>
        <w:t xml:space="preserve">W budynku </w:t>
      </w:r>
      <w:r w:rsidR="001B4C63" w:rsidRPr="00594EB4">
        <w:rPr>
          <w:rFonts w:ascii="Arial" w:hAnsi="Arial" w:cs="Arial"/>
        </w:rPr>
        <w:t>znajduje</w:t>
      </w:r>
      <w:r w:rsidRPr="00594EB4">
        <w:rPr>
          <w:rFonts w:ascii="Arial" w:hAnsi="Arial" w:cs="Arial"/>
        </w:rPr>
        <w:t xml:space="preserve"> się </w:t>
      </w:r>
      <w:r w:rsidR="001B4C63" w:rsidRPr="00594EB4">
        <w:rPr>
          <w:rFonts w:ascii="Arial" w:hAnsi="Arial" w:cs="Arial"/>
        </w:rPr>
        <w:t>schodołaz, za pomocą którego osoba poruszająca się na wózku może dostać się do środka.</w:t>
      </w:r>
    </w:p>
    <w:p w14:paraId="68A3E8D4" w14:textId="77777777" w:rsidR="00690777" w:rsidRPr="00594EB4" w:rsidRDefault="00690777" w:rsidP="00690777">
      <w:pPr>
        <w:rPr>
          <w:rFonts w:ascii="Arial" w:hAnsi="Arial" w:cs="Arial"/>
        </w:rPr>
      </w:pPr>
      <w:r w:rsidRPr="00594EB4">
        <w:rPr>
          <w:rFonts w:ascii="Arial" w:hAnsi="Arial" w:cs="Arial"/>
        </w:rPr>
        <w:t xml:space="preserve">W budynku jest pętla indukcyjna. </w:t>
      </w:r>
    </w:p>
    <w:p w14:paraId="7327F2C4" w14:textId="5C2A084D" w:rsidR="00690777" w:rsidRPr="00594EB4" w:rsidRDefault="001B4C63" w:rsidP="00690777">
      <w:pPr>
        <w:rPr>
          <w:rFonts w:ascii="Arial" w:hAnsi="Arial" w:cs="Arial"/>
        </w:rPr>
      </w:pPr>
      <w:r w:rsidRPr="00594EB4">
        <w:rPr>
          <w:rFonts w:ascii="Arial" w:hAnsi="Arial" w:cs="Arial"/>
        </w:rPr>
        <w:lastRenderedPageBreak/>
        <w:t>W budynku</w:t>
      </w:r>
      <w:r w:rsidR="00690777" w:rsidRPr="00594EB4">
        <w:rPr>
          <w:rFonts w:ascii="Arial" w:hAnsi="Arial" w:cs="Arial"/>
        </w:rPr>
        <w:t xml:space="preserve"> nie ma oznaczeń w alfabecie </w:t>
      </w:r>
      <w:r w:rsidR="00AD5E1C" w:rsidRPr="00594EB4">
        <w:rPr>
          <w:rFonts w:ascii="Arial" w:hAnsi="Arial" w:cs="Arial"/>
        </w:rPr>
        <w:t>Braille</w:t>
      </w:r>
      <w:r w:rsidR="00C31DEC" w:rsidRPr="00594EB4">
        <w:rPr>
          <w:rFonts w:ascii="Arial" w:hAnsi="Arial" w:cs="Arial"/>
        </w:rPr>
        <w:t>’</w:t>
      </w:r>
      <w:r w:rsidR="00AD5E1C" w:rsidRPr="00594EB4">
        <w:rPr>
          <w:rFonts w:ascii="Arial" w:hAnsi="Arial" w:cs="Arial"/>
        </w:rPr>
        <w:t>a</w:t>
      </w:r>
      <w:r w:rsidR="00690777" w:rsidRPr="00594EB4">
        <w:rPr>
          <w:rFonts w:ascii="Arial" w:hAnsi="Arial" w:cs="Arial"/>
        </w:rPr>
        <w:t xml:space="preserve"> ani oznaczeń kontrastowych lub w druku powiększonym dla osób niewidomych i słabowidzących.</w:t>
      </w:r>
    </w:p>
    <w:p w14:paraId="298D9713" w14:textId="0F0D3889" w:rsidR="00C00C8A" w:rsidRPr="00594EB4" w:rsidRDefault="00690777" w:rsidP="006C319B">
      <w:pPr>
        <w:spacing w:after="480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W budynku nie ma informacji na temat rozkładu pomieszczeń w sposób dotykowy lub głosowy.</w:t>
      </w:r>
    </w:p>
    <w:p w14:paraId="5D243591" w14:textId="4EDDB3B5" w:rsidR="00C00C8A" w:rsidRPr="00594EB4" w:rsidRDefault="00C00C8A" w:rsidP="006C319B">
      <w:pPr>
        <w:spacing w:after="480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Informacje sporządziła: Edyta Terczyńska - Koordynator ds. dostępności architektonicznej </w:t>
      </w:r>
      <w:r w:rsidRPr="00594EB4">
        <w:rPr>
          <w:rFonts w:ascii="Arial" w:eastAsia="Times New Roman" w:hAnsi="Arial" w:cs="Arial"/>
          <w:lang w:eastAsia="pl-PL"/>
        </w:rPr>
        <w:br/>
        <w:t>i informacyjno – komunikacyjnej</w:t>
      </w:r>
    </w:p>
    <w:p w14:paraId="304FC377" w14:textId="13CD0997" w:rsidR="00C00C8A" w:rsidRPr="00594EB4" w:rsidRDefault="00DF633E" w:rsidP="006C319B">
      <w:pPr>
        <w:spacing w:after="480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Rzeszów, dnia </w:t>
      </w:r>
      <w:r w:rsidR="006F1EE1">
        <w:rPr>
          <w:rFonts w:ascii="Arial" w:eastAsia="Times New Roman" w:hAnsi="Arial" w:cs="Arial"/>
          <w:lang w:eastAsia="pl-PL"/>
        </w:rPr>
        <w:t>0</w:t>
      </w:r>
      <w:r w:rsidR="00D6738B">
        <w:rPr>
          <w:rFonts w:ascii="Arial" w:eastAsia="Times New Roman" w:hAnsi="Arial" w:cs="Arial"/>
          <w:lang w:eastAsia="pl-PL"/>
        </w:rPr>
        <w:t>5</w:t>
      </w:r>
      <w:r w:rsidRPr="00594EB4">
        <w:rPr>
          <w:rFonts w:ascii="Arial" w:eastAsia="Times New Roman" w:hAnsi="Arial" w:cs="Arial"/>
          <w:lang w:eastAsia="pl-PL"/>
        </w:rPr>
        <w:t>.0</w:t>
      </w:r>
      <w:r w:rsidR="00D6738B">
        <w:rPr>
          <w:rFonts w:ascii="Arial" w:eastAsia="Times New Roman" w:hAnsi="Arial" w:cs="Arial"/>
          <w:lang w:eastAsia="pl-PL"/>
        </w:rPr>
        <w:t>9</w:t>
      </w:r>
      <w:r w:rsidR="006A062B" w:rsidRPr="00594EB4">
        <w:rPr>
          <w:rFonts w:ascii="Arial" w:eastAsia="Times New Roman" w:hAnsi="Arial" w:cs="Arial"/>
          <w:lang w:eastAsia="pl-PL"/>
        </w:rPr>
        <w:t>.</w:t>
      </w:r>
      <w:r w:rsidRPr="00594EB4">
        <w:rPr>
          <w:rFonts w:ascii="Arial" w:eastAsia="Times New Roman" w:hAnsi="Arial" w:cs="Arial"/>
          <w:lang w:eastAsia="pl-PL"/>
        </w:rPr>
        <w:t>2022</w:t>
      </w:r>
      <w:r w:rsidR="00C00C8A" w:rsidRPr="00594EB4">
        <w:rPr>
          <w:rFonts w:ascii="Arial" w:eastAsia="Times New Roman" w:hAnsi="Arial" w:cs="Arial"/>
          <w:lang w:eastAsia="pl-PL"/>
        </w:rPr>
        <w:t xml:space="preserve"> r.</w:t>
      </w:r>
    </w:p>
    <w:sectPr w:rsidR="00C00C8A" w:rsidRPr="00594EB4" w:rsidSect="003F374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A21A34" w14:textId="77777777" w:rsidR="008759A7" w:rsidRDefault="008759A7" w:rsidP="00417840">
      <w:pPr>
        <w:spacing w:after="0" w:line="240" w:lineRule="auto"/>
      </w:pPr>
      <w:r>
        <w:separator/>
      </w:r>
    </w:p>
  </w:endnote>
  <w:endnote w:type="continuationSeparator" w:id="0">
    <w:p w14:paraId="0CEA4CA5" w14:textId="77777777" w:rsidR="008759A7" w:rsidRDefault="008759A7" w:rsidP="00417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CAFF0C" w14:textId="77777777" w:rsidR="00417840" w:rsidRDefault="0041784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0181693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CEE1EB3" w14:textId="2B110752" w:rsidR="00417840" w:rsidRDefault="00417840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F4839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F4839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1FA60E4" w14:textId="77777777" w:rsidR="00417840" w:rsidRDefault="0041784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51296F" w14:textId="77777777" w:rsidR="00417840" w:rsidRDefault="0041784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D39B4F" w14:textId="77777777" w:rsidR="008759A7" w:rsidRDefault="008759A7" w:rsidP="00417840">
      <w:pPr>
        <w:spacing w:after="0" w:line="240" w:lineRule="auto"/>
      </w:pPr>
      <w:r>
        <w:separator/>
      </w:r>
    </w:p>
  </w:footnote>
  <w:footnote w:type="continuationSeparator" w:id="0">
    <w:p w14:paraId="0688FF76" w14:textId="77777777" w:rsidR="008759A7" w:rsidRDefault="008759A7" w:rsidP="00417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D2EBE7" w14:textId="77777777" w:rsidR="00417840" w:rsidRDefault="0041784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08CCAE" w14:textId="77777777" w:rsidR="00417840" w:rsidRDefault="00417840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C0D500" w14:textId="77777777" w:rsidR="00417840" w:rsidRDefault="0041784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32CE7"/>
    <w:multiLevelType w:val="multilevel"/>
    <w:tmpl w:val="B492F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0E7C0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ACC5B5D"/>
    <w:multiLevelType w:val="hybridMultilevel"/>
    <w:tmpl w:val="65363C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B7CB7"/>
    <w:multiLevelType w:val="hybridMultilevel"/>
    <w:tmpl w:val="EFAE6F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273A7"/>
    <w:multiLevelType w:val="hybridMultilevel"/>
    <w:tmpl w:val="22C41F1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7640D"/>
    <w:multiLevelType w:val="hybridMultilevel"/>
    <w:tmpl w:val="08C485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3471D"/>
    <w:multiLevelType w:val="multilevel"/>
    <w:tmpl w:val="D526C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53141E"/>
    <w:multiLevelType w:val="hybridMultilevel"/>
    <w:tmpl w:val="E340A6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8346A1"/>
    <w:multiLevelType w:val="hybridMultilevel"/>
    <w:tmpl w:val="C854F1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1228F5"/>
    <w:multiLevelType w:val="multilevel"/>
    <w:tmpl w:val="E550C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A62A67"/>
    <w:multiLevelType w:val="hybridMultilevel"/>
    <w:tmpl w:val="C3FAE9CA"/>
    <w:lvl w:ilvl="0" w:tplc="99CE00AE">
      <w:start w:val="1"/>
      <w:numFmt w:val="decimal"/>
      <w:lvlText w:val="%1."/>
      <w:lvlJc w:val="left"/>
      <w:pPr>
        <w:ind w:left="720" w:hanging="360"/>
      </w:pPr>
      <w:rPr>
        <w:rFonts w:hint="default"/>
        <w:color w:val="7030A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CB7989"/>
    <w:multiLevelType w:val="hybridMultilevel"/>
    <w:tmpl w:val="BB3A10D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05C7E97"/>
    <w:multiLevelType w:val="hybridMultilevel"/>
    <w:tmpl w:val="0BB2F290"/>
    <w:lvl w:ilvl="0" w:tplc="EBE8C5BC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8B600F"/>
    <w:multiLevelType w:val="hybridMultilevel"/>
    <w:tmpl w:val="D5F4A250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40DB5BD1"/>
    <w:multiLevelType w:val="hybridMultilevel"/>
    <w:tmpl w:val="BF4EA6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60223F"/>
    <w:multiLevelType w:val="hybridMultilevel"/>
    <w:tmpl w:val="EC32E110"/>
    <w:lvl w:ilvl="0" w:tplc="A0069022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AF41F5"/>
    <w:multiLevelType w:val="hybridMultilevel"/>
    <w:tmpl w:val="1A28F28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B03CCC"/>
    <w:multiLevelType w:val="hybridMultilevel"/>
    <w:tmpl w:val="36F25E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B60AC3"/>
    <w:multiLevelType w:val="hybridMultilevel"/>
    <w:tmpl w:val="E02A280E"/>
    <w:lvl w:ilvl="0" w:tplc="B9C8D61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9364A2"/>
    <w:multiLevelType w:val="multilevel"/>
    <w:tmpl w:val="B1882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A76E60"/>
    <w:multiLevelType w:val="hybridMultilevel"/>
    <w:tmpl w:val="43FA24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B73741"/>
    <w:multiLevelType w:val="hybridMultilevel"/>
    <w:tmpl w:val="422CDE26"/>
    <w:lvl w:ilvl="0" w:tplc="EBE8C5BC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5D5228"/>
    <w:multiLevelType w:val="hybridMultilevel"/>
    <w:tmpl w:val="422CDE26"/>
    <w:lvl w:ilvl="0" w:tplc="EBE8C5BC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FB42EE"/>
    <w:multiLevelType w:val="hybridMultilevel"/>
    <w:tmpl w:val="71E26AD0"/>
    <w:lvl w:ilvl="0" w:tplc="9B7EDD10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4" w15:restartNumberingAfterBreak="0">
    <w:nsid w:val="750C1F57"/>
    <w:multiLevelType w:val="hybridMultilevel"/>
    <w:tmpl w:val="29703884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5" w15:restartNumberingAfterBreak="0">
    <w:nsid w:val="756753F6"/>
    <w:multiLevelType w:val="hybridMultilevel"/>
    <w:tmpl w:val="0BB2F290"/>
    <w:lvl w:ilvl="0" w:tplc="EBE8C5BC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454444"/>
    <w:multiLevelType w:val="hybridMultilevel"/>
    <w:tmpl w:val="75162D6E"/>
    <w:lvl w:ilvl="0" w:tplc="9B7EDD10">
      <w:start w:val="1"/>
      <w:numFmt w:val="decimal"/>
      <w:lvlText w:val="%1."/>
      <w:lvlJc w:val="left"/>
      <w:pPr>
        <w:ind w:left="143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3"/>
  </w:num>
  <w:num w:numId="2">
    <w:abstractNumId w:val="15"/>
  </w:num>
  <w:num w:numId="3">
    <w:abstractNumId w:val="2"/>
  </w:num>
  <w:num w:numId="4">
    <w:abstractNumId w:val="7"/>
  </w:num>
  <w:num w:numId="5">
    <w:abstractNumId w:val="10"/>
  </w:num>
  <w:num w:numId="6">
    <w:abstractNumId w:val="23"/>
  </w:num>
  <w:num w:numId="7">
    <w:abstractNumId w:val="26"/>
  </w:num>
  <w:num w:numId="8">
    <w:abstractNumId w:val="1"/>
  </w:num>
  <w:num w:numId="9">
    <w:abstractNumId w:val="18"/>
  </w:num>
  <w:num w:numId="10">
    <w:abstractNumId w:val="21"/>
  </w:num>
  <w:num w:numId="11">
    <w:abstractNumId w:val="25"/>
  </w:num>
  <w:num w:numId="12">
    <w:abstractNumId w:val="24"/>
  </w:num>
  <w:num w:numId="13">
    <w:abstractNumId w:val="13"/>
  </w:num>
  <w:num w:numId="14">
    <w:abstractNumId w:val="16"/>
  </w:num>
  <w:num w:numId="15">
    <w:abstractNumId w:val="4"/>
  </w:num>
  <w:num w:numId="16">
    <w:abstractNumId w:val="11"/>
  </w:num>
  <w:num w:numId="17">
    <w:abstractNumId w:val="5"/>
  </w:num>
  <w:num w:numId="18">
    <w:abstractNumId w:val="19"/>
  </w:num>
  <w:num w:numId="19">
    <w:abstractNumId w:val="0"/>
  </w:num>
  <w:num w:numId="20">
    <w:abstractNumId w:val="9"/>
  </w:num>
  <w:num w:numId="21">
    <w:abstractNumId w:val="8"/>
  </w:num>
  <w:num w:numId="22">
    <w:abstractNumId w:val="17"/>
  </w:num>
  <w:num w:numId="23">
    <w:abstractNumId w:val="6"/>
  </w:num>
  <w:num w:numId="24">
    <w:abstractNumId w:val="22"/>
  </w:num>
  <w:num w:numId="25">
    <w:abstractNumId w:val="14"/>
  </w:num>
  <w:num w:numId="26">
    <w:abstractNumId w:val="12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170"/>
    <w:rsid w:val="00017474"/>
    <w:rsid w:val="00024712"/>
    <w:rsid w:val="00031CC6"/>
    <w:rsid w:val="00031E56"/>
    <w:rsid w:val="0003466F"/>
    <w:rsid w:val="00037608"/>
    <w:rsid w:val="000404F8"/>
    <w:rsid w:val="00046B80"/>
    <w:rsid w:val="00051262"/>
    <w:rsid w:val="00053ED6"/>
    <w:rsid w:val="00055B37"/>
    <w:rsid w:val="00060234"/>
    <w:rsid w:val="000605B4"/>
    <w:rsid w:val="000661B9"/>
    <w:rsid w:val="00073EA5"/>
    <w:rsid w:val="00077978"/>
    <w:rsid w:val="0009009A"/>
    <w:rsid w:val="0009356B"/>
    <w:rsid w:val="00094C2F"/>
    <w:rsid w:val="00096DD0"/>
    <w:rsid w:val="000B044B"/>
    <w:rsid w:val="000B1E65"/>
    <w:rsid w:val="000B482B"/>
    <w:rsid w:val="000C564C"/>
    <w:rsid w:val="000D2648"/>
    <w:rsid w:val="000D4753"/>
    <w:rsid w:val="000D58A1"/>
    <w:rsid w:val="000E0855"/>
    <w:rsid w:val="000E0AAA"/>
    <w:rsid w:val="000E4496"/>
    <w:rsid w:val="000E6058"/>
    <w:rsid w:val="0010022E"/>
    <w:rsid w:val="001010FA"/>
    <w:rsid w:val="00111351"/>
    <w:rsid w:val="001328C9"/>
    <w:rsid w:val="00135A00"/>
    <w:rsid w:val="00136DC8"/>
    <w:rsid w:val="00140546"/>
    <w:rsid w:val="0014096F"/>
    <w:rsid w:val="001451C1"/>
    <w:rsid w:val="00152C43"/>
    <w:rsid w:val="001559EA"/>
    <w:rsid w:val="00164778"/>
    <w:rsid w:val="00164CC1"/>
    <w:rsid w:val="0017057C"/>
    <w:rsid w:val="0017416E"/>
    <w:rsid w:val="0018369B"/>
    <w:rsid w:val="00184225"/>
    <w:rsid w:val="00190AA5"/>
    <w:rsid w:val="001958B2"/>
    <w:rsid w:val="001A30D5"/>
    <w:rsid w:val="001A6236"/>
    <w:rsid w:val="001B191A"/>
    <w:rsid w:val="001B4C63"/>
    <w:rsid w:val="001C2F6F"/>
    <w:rsid w:val="001C5A38"/>
    <w:rsid w:val="001C7C8A"/>
    <w:rsid w:val="001E37FD"/>
    <w:rsid w:val="001E414A"/>
    <w:rsid w:val="001E4447"/>
    <w:rsid w:val="002033A4"/>
    <w:rsid w:val="002045D4"/>
    <w:rsid w:val="00205C63"/>
    <w:rsid w:val="00207F1C"/>
    <w:rsid w:val="002116CF"/>
    <w:rsid w:val="00217426"/>
    <w:rsid w:val="00226E44"/>
    <w:rsid w:val="002316A6"/>
    <w:rsid w:val="00231D6B"/>
    <w:rsid w:val="002479CE"/>
    <w:rsid w:val="00250976"/>
    <w:rsid w:val="00257825"/>
    <w:rsid w:val="00260492"/>
    <w:rsid w:val="00276F0A"/>
    <w:rsid w:val="002809B9"/>
    <w:rsid w:val="002863D6"/>
    <w:rsid w:val="002965C2"/>
    <w:rsid w:val="002A691B"/>
    <w:rsid w:val="002C15E5"/>
    <w:rsid w:val="002C7A7B"/>
    <w:rsid w:val="002D1DB7"/>
    <w:rsid w:val="002D47AB"/>
    <w:rsid w:val="002D59EE"/>
    <w:rsid w:val="002E6694"/>
    <w:rsid w:val="002F6300"/>
    <w:rsid w:val="00323D20"/>
    <w:rsid w:val="003261A0"/>
    <w:rsid w:val="00326DC3"/>
    <w:rsid w:val="00327725"/>
    <w:rsid w:val="00347D39"/>
    <w:rsid w:val="003519CD"/>
    <w:rsid w:val="00355943"/>
    <w:rsid w:val="00360572"/>
    <w:rsid w:val="00360A47"/>
    <w:rsid w:val="00364C95"/>
    <w:rsid w:val="003702E2"/>
    <w:rsid w:val="00372975"/>
    <w:rsid w:val="0038333A"/>
    <w:rsid w:val="003862C8"/>
    <w:rsid w:val="0039253F"/>
    <w:rsid w:val="00395BA8"/>
    <w:rsid w:val="003971B3"/>
    <w:rsid w:val="003A06D7"/>
    <w:rsid w:val="003A0A22"/>
    <w:rsid w:val="003A4703"/>
    <w:rsid w:val="003A7CBD"/>
    <w:rsid w:val="003B6F34"/>
    <w:rsid w:val="003C142E"/>
    <w:rsid w:val="003C1755"/>
    <w:rsid w:val="003C3AB4"/>
    <w:rsid w:val="003D4516"/>
    <w:rsid w:val="003F0E1F"/>
    <w:rsid w:val="003F17F4"/>
    <w:rsid w:val="003F3743"/>
    <w:rsid w:val="003F4C11"/>
    <w:rsid w:val="003F6F6B"/>
    <w:rsid w:val="0040030D"/>
    <w:rsid w:val="00402934"/>
    <w:rsid w:val="004102F7"/>
    <w:rsid w:val="00411848"/>
    <w:rsid w:val="00417840"/>
    <w:rsid w:val="00422619"/>
    <w:rsid w:val="00422DDB"/>
    <w:rsid w:val="004275FD"/>
    <w:rsid w:val="00430989"/>
    <w:rsid w:val="004443D0"/>
    <w:rsid w:val="00452A49"/>
    <w:rsid w:val="004553AE"/>
    <w:rsid w:val="0046256A"/>
    <w:rsid w:val="004727C0"/>
    <w:rsid w:val="00480781"/>
    <w:rsid w:val="0048088B"/>
    <w:rsid w:val="0048374D"/>
    <w:rsid w:val="004918EB"/>
    <w:rsid w:val="004A3EA1"/>
    <w:rsid w:val="004A76B2"/>
    <w:rsid w:val="004B5A0A"/>
    <w:rsid w:val="004C47CB"/>
    <w:rsid w:val="004E106E"/>
    <w:rsid w:val="004F0D84"/>
    <w:rsid w:val="004F1508"/>
    <w:rsid w:val="004F49A2"/>
    <w:rsid w:val="004F5C06"/>
    <w:rsid w:val="004F65DD"/>
    <w:rsid w:val="004F660D"/>
    <w:rsid w:val="004F6767"/>
    <w:rsid w:val="00501FF4"/>
    <w:rsid w:val="00504434"/>
    <w:rsid w:val="0051319A"/>
    <w:rsid w:val="005141E5"/>
    <w:rsid w:val="0051687F"/>
    <w:rsid w:val="00524CFA"/>
    <w:rsid w:val="00525FA3"/>
    <w:rsid w:val="00531E95"/>
    <w:rsid w:val="00551E7E"/>
    <w:rsid w:val="00556C44"/>
    <w:rsid w:val="0056313B"/>
    <w:rsid w:val="00571E30"/>
    <w:rsid w:val="00593FCA"/>
    <w:rsid w:val="00594EB4"/>
    <w:rsid w:val="005A065E"/>
    <w:rsid w:val="005A0983"/>
    <w:rsid w:val="005A1BB5"/>
    <w:rsid w:val="005A4206"/>
    <w:rsid w:val="005A6D0B"/>
    <w:rsid w:val="005B368F"/>
    <w:rsid w:val="005C0E5F"/>
    <w:rsid w:val="005C7B7B"/>
    <w:rsid w:val="005D2779"/>
    <w:rsid w:val="005D5B64"/>
    <w:rsid w:val="005F6063"/>
    <w:rsid w:val="0060648C"/>
    <w:rsid w:val="00626F16"/>
    <w:rsid w:val="0063340A"/>
    <w:rsid w:val="00635FA2"/>
    <w:rsid w:val="00655929"/>
    <w:rsid w:val="00663862"/>
    <w:rsid w:val="00665A4D"/>
    <w:rsid w:val="00690777"/>
    <w:rsid w:val="006A062B"/>
    <w:rsid w:val="006A6740"/>
    <w:rsid w:val="006A6800"/>
    <w:rsid w:val="006B7E0E"/>
    <w:rsid w:val="006C0466"/>
    <w:rsid w:val="006C319B"/>
    <w:rsid w:val="006C4EBD"/>
    <w:rsid w:val="006C5D6C"/>
    <w:rsid w:val="006D4D27"/>
    <w:rsid w:val="006D515F"/>
    <w:rsid w:val="006E186A"/>
    <w:rsid w:val="006E2158"/>
    <w:rsid w:val="006F1EE1"/>
    <w:rsid w:val="006F61D0"/>
    <w:rsid w:val="006F636D"/>
    <w:rsid w:val="006F6515"/>
    <w:rsid w:val="00707069"/>
    <w:rsid w:val="007149E8"/>
    <w:rsid w:val="007170EB"/>
    <w:rsid w:val="007343D9"/>
    <w:rsid w:val="00734D41"/>
    <w:rsid w:val="00737C93"/>
    <w:rsid w:val="00740822"/>
    <w:rsid w:val="00750036"/>
    <w:rsid w:val="00750064"/>
    <w:rsid w:val="00754765"/>
    <w:rsid w:val="0075565F"/>
    <w:rsid w:val="007564DD"/>
    <w:rsid w:val="00765D77"/>
    <w:rsid w:val="007701C2"/>
    <w:rsid w:val="007902A5"/>
    <w:rsid w:val="0079513D"/>
    <w:rsid w:val="007A3783"/>
    <w:rsid w:val="007A4523"/>
    <w:rsid w:val="007C4967"/>
    <w:rsid w:val="007D1C6B"/>
    <w:rsid w:val="007D76EE"/>
    <w:rsid w:val="007F3F83"/>
    <w:rsid w:val="007F5223"/>
    <w:rsid w:val="007F74B4"/>
    <w:rsid w:val="008007C5"/>
    <w:rsid w:val="00801B52"/>
    <w:rsid w:val="0080298A"/>
    <w:rsid w:val="00803D92"/>
    <w:rsid w:val="008122E0"/>
    <w:rsid w:val="00813E22"/>
    <w:rsid w:val="008240DB"/>
    <w:rsid w:val="00841BAA"/>
    <w:rsid w:val="00841C66"/>
    <w:rsid w:val="008434ED"/>
    <w:rsid w:val="0085358A"/>
    <w:rsid w:val="00853B2D"/>
    <w:rsid w:val="00854D8F"/>
    <w:rsid w:val="00863423"/>
    <w:rsid w:val="008666F6"/>
    <w:rsid w:val="00867170"/>
    <w:rsid w:val="0086792A"/>
    <w:rsid w:val="0087284C"/>
    <w:rsid w:val="00873EA3"/>
    <w:rsid w:val="008759A7"/>
    <w:rsid w:val="00877021"/>
    <w:rsid w:val="008903DD"/>
    <w:rsid w:val="0089062C"/>
    <w:rsid w:val="008A51DA"/>
    <w:rsid w:val="008B4640"/>
    <w:rsid w:val="008B796D"/>
    <w:rsid w:val="008C6772"/>
    <w:rsid w:val="008D6075"/>
    <w:rsid w:val="008E779F"/>
    <w:rsid w:val="008F4839"/>
    <w:rsid w:val="008F78C8"/>
    <w:rsid w:val="009005E7"/>
    <w:rsid w:val="00903328"/>
    <w:rsid w:val="00905894"/>
    <w:rsid w:val="00912915"/>
    <w:rsid w:val="009146D5"/>
    <w:rsid w:val="009173C8"/>
    <w:rsid w:val="00924628"/>
    <w:rsid w:val="00945834"/>
    <w:rsid w:val="0094789D"/>
    <w:rsid w:val="00954482"/>
    <w:rsid w:val="00961A92"/>
    <w:rsid w:val="00961C17"/>
    <w:rsid w:val="00982D68"/>
    <w:rsid w:val="009916E9"/>
    <w:rsid w:val="009949BF"/>
    <w:rsid w:val="009A050A"/>
    <w:rsid w:val="009A7EB0"/>
    <w:rsid w:val="009B4055"/>
    <w:rsid w:val="009C0DA5"/>
    <w:rsid w:val="009C77FE"/>
    <w:rsid w:val="009C7DD7"/>
    <w:rsid w:val="009E0430"/>
    <w:rsid w:val="009F5A57"/>
    <w:rsid w:val="009F6694"/>
    <w:rsid w:val="00A01391"/>
    <w:rsid w:val="00A04656"/>
    <w:rsid w:val="00A04948"/>
    <w:rsid w:val="00A05055"/>
    <w:rsid w:val="00A1110C"/>
    <w:rsid w:val="00A13F2F"/>
    <w:rsid w:val="00A16A0A"/>
    <w:rsid w:val="00A22703"/>
    <w:rsid w:val="00A22712"/>
    <w:rsid w:val="00A31EBF"/>
    <w:rsid w:val="00A417E1"/>
    <w:rsid w:val="00A50A59"/>
    <w:rsid w:val="00A568CD"/>
    <w:rsid w:val="00A571FE"/>
    <w:rsid w:val="00A602F7"/>
    <w:rsid w:val="00A65E81"/>
    <w:rsid w:val="00A74465"/>
    <w:rsid w:val="00A97F90"/>
    <w:rsid w:val="00AA4707"/>
    <w:rsid w:val="00AB0928"/>
    <w:rsid w:val="00AC0A86"/>
    <w:rsid w:val="00AC43FA"/>
    <w:rsid w:val="00AD1968"/>
    <w:rsid w:val="00AD3591"/>
    <w:rsid w:val="00AD5E1C"/>
    <w:rsid w:val="00AE30CC"/>
    <w:rsid w:val="00AE7798"/>
    <w:rsid w:val="00AF0DE6"/>
    <w:rsid w:val="00AF178A"/>
    <w:rsid w:val="00AF2A14"/>
    <w:rsid w:val="00AF3F75"/>
    <w:rsid w:val="00AF6153"/>
    <w:rsid w:val="00B0021E"/>
    <w:rsid w:val="00B011B2"/>
    <w:rsid w:val="00B02B55"/>
    <w:rsid w:val="00B0406F"/>
    <w:rsid w:val="00B11FD5"/>
    <w:rsid w:val="00B20A36"/>
    <w:rsid w:val="00B24883"/>
    <w:rsid w:val="00B276FA"/>
    <w:rsid w:val="00B30D4A"/>
    <w:rsid w:val="00B45ED6"/>
    <w:rsid w:val="00B46D54"/>
    <w:rsid w:val="00B517D7"/>
    <w:rsid w:val="00B55809"/>
    <w:rsid w:val="00B67934"/>
    <w:rsid w:val="00B704F6"/>
    <w:rsid w:val="00B7276C"/>
    <w:rsid w:val="00B80759"/>
    <w:rsid w:val="00B92C3D"/>
    <w:rsid w:val="00BA5F16"/>
    <w:rsid w:val="00BA784F"/>
    <w:rsid w:val="00BB577A"/>
    <w:rsid w:val="00BD2454"/>
    <w:rsid w:val="00BD4C3C"/>
    <w:rsid w:val="00BF0F20"/>
    <w:rsid w:val="00BF17F0"/>
    <w:rsid w:val="00BF2DA1"/>
    <w:rsid w:val="00C00C8A"/>
    <w:rsid w:val="00C120BA"/>
    <w:rsid w:val="00C131BD"/>
    <w:rsid w:val="00C133ED"/>
    <w:rsid w:val="00C23BD5"/>
    <w:rsid w:val="00C23E27"/>
    <w:rsid w:val="00C31DEC"/>
    <w:rsid w:val="00C34CCA"/>
    <w:rsid w:val="00C60F41"/>
    <w:rsid w:val="00C67DEA"/>
    <w:rsid w:val="00C704FA"/>
    <w:rsid w:val="00C72441"/>
    <w:rsid w:val="00C85B20"/>
    <w:rsid w:val="00C913B6"/>
    <w:rsid w:val="00CB30FA"/>
    <w:rsid w:val="00CC0638"/>
    <w:rsid w:val="00CC6466"/>
    <w:rsid w:val="00CF36CF"/>
    <w:rsid w:val="00CF50D9"/>
    <w:rsid w:val="00D020D8"/>
    <w:rsid w:val="00D059B0"/>
    <w:rsid w:val="00D0720A"/>
    <w:rsid w:val="00D41D1E"/>
    <w:rsid w:val="00D426A2"/>
    <w:rsid w:val="00D42E28"/>
    <w:rsid w:val="00D66244"/>
    <w:rsid w:val="00D6738B"/>
    <w:rsid w:val="00D73114"/>
    <w:rsid w:val="00D73386"/>
    <w:rsid w:val="00D77B9E"/>
    <w:rsid w:val="00D860F6"/>
    <w:rsid w:val="00D9288A"/>
    <w:rsid w:val="00DA2AEA"/>
    <w:rsid w:val="00DA6C85"/>
    <w:rsid w:val="00DC1ADD"/>
    <w:rsid w:val="00DC3FB5"/>
    <w:rsid w:val="00DD6955"/>
    <w:rsid w:val="00DE4E9E"/>
    <w:rsid w:val="00DF0021"/>
    <w:rsid w:val="00DF1DEC"/>
    <w:rsid w:val="00DF633E"/>
    <w:rsid w:val="00E00E93"/>
    <w:rsid w:val="00E01034"/>
    <w:rsid w:val="00E13631"/>
    <w:rsid w:val="00E206D6"/>
    <w:rsid w:val="00E307D2"/>
    <w:rsid w:val="00E33EF1"/>
    <w:rsid w:val="00E37064"/>
    <w:rsid w:val="00E41802"/>
    <w:rsid w:val="00E447B5"/>
    <w:rsid w:val="00E50D51"/>
    <w:rsid w:val="00E56D47"/>
    <w:rsid w:val="00E60CA6"/>
    <w:rsid w:val="00E62718"/>
    <w:rsid w:val="00E63E25"/>
    <w:rsid w:val="00E72944"/>
    <w:rsid w:val="00E73001"/>
    <w:rsid w:val="00E73201"/>
    <w:rsid w:val="00E80899"/>
    <w:rsid w:val="00EA70C5"/>
    <w:rsid w:val="00EC0042"/>
    <w:rsid w:val="00EC0203"/>
    <w:rsid w:val="00EC3BD6"/>
    <w:rsid w:val="00EC4358"/>
    <w:rsid w:val="00EC6F60"/>
    <w:rsid w:val="00EC7511"/>
    <w:rsid w:val="00ED1234"/>
    <w:rsid w:val="00ED4E23"/>
    <w:rsid w:val="00ED6621"/>
    <w:rsid w:val="00EE219D"/>
    <w:rsid w:val="00EE7307"/>
    <w:rsid w:val="00EF0312"/>
    <w:rsid w:val="00EF3CA2"/>
    <w:rsid w:val="00EF5718"/>
    <w:rsid w:val="00EF6330"/>
    <w:rsid w:val="00F0207B"/>
    <w:rsid w:val="00F07324"/>
    <w:rsid w:val="00F075D8"/>
    <w:rsid w:val="00F20E89"/>
    <w:rsid w:val="00F21890"/>
    <w:rsid w:val="00F21ABB"/>
    <w:rsid w:val="00F431EA"/>
    <w:rsid w:val="00F54092"/>
    <w:rsid w:val="00F557CD"/>
    <w:rsid w:val="00F56DA2"/>
    <w:rsid w:val="00F61CC1"/>
    <w:rsid w:val="00F665D1"/>
    <w:rsid w:val="00F67A15"/>
    <w:rsid w:val="00F72BE2"/>
    <w:rsid w:val="00F95B41"/>
    <w:rsid w:val="00F96609"/>
    <w:rsid w:val="00FA0296"/>
    <w:rsid w:val="00FA2C4C"/>
    <w:rsid w:val="00FB03E4"/>
    <w:rsid w:val="00FB4593"/>
    <w:rsid w:val="00FB6414"/>
    <w:rsid w:val="00FC26C8"/>
    <w:rsid w:val="00FC5755"/>
    <w:rsid w:val="00FD24CB"/>
    <w:rsid w:val="00FD72AD"/>
    <w:rsid w:val="00FE030F"/>
    <w:rsid w:val="00FE4D05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61F34"/>
  <w15:docId w15:val="{64F188F8-E092-4D7E-B4F4-20D2E24DB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A6740"/>
  </w:style>
  <w:style w:type="paragraph" w:styleId="Nagwek1">
    <w:name w:val="heading 1"/>
    <w:basedOn w:val="Normalny"/>
    <w:next w:val="Normalny"/>
    <w:link w:val="Nagwek1Znak"/>
    <w:uiPriority w:val="9"/>
    <w:qFormat/>
    <w:rsid w:val="003A0A22"/>
    <w:pPr>
      <w:keepNext/>
      <w:spacing w:before="240" w:after="60"/>
      <w:outlineLvl w:val="0"/>
    </w:pPr>
    <w:rPr>
      <w:rFonts w:ascii="Arial" w:eastAsiaTheme="majorEastAsia" w:hAnsi="Arial" w:cstheme="majorBidi"/>
      <w:b/>
      <w:bCs/>
      <w:kern w:val="32"/>
      <w:sz w:val="24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A0A22"/>
    <w:pPr>
      <w:keepNext/>
      <w:spacing w:before="240" w:after="60"/>
      <w:outlineLvl w:val="1"/>
    </w:pPr>
    <w:rPr>
      <w:rFonts w:ascii="Arial" w:eastAsiaTheme="majorEastAsia" w:hAnsi="Arial" w:cstheme="majorBidi"/>
      <w:b/>
      <w:bCs/>
      <w:iCs/>
      <w:sz w:val="24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A0A22"/>
    <w:rPr>
      <w:rFonts w:ascii="Arial" w:eastAsiaTheme="majorEastAsia" w:hAnsi="Arial" w:cstheme="majorBidi"/>
      <w:b/>
      <w:bCs/>
      <w:kern w:val="32"/>
      <w:sz w:val="24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3A0A22"/>
    <w:rPr>
      <w:rFonts w:ascii="Arial" w:eastAsiaTheme="majorEastAsia" w:hAnsi="Arial" w:cstheme="majorBidi"/>
      <w:b/>
      <w:bCs/>
      <w:iCs/>
      <w:sz w:val="24"/>
      <w:szCs w:val="28"/>
    </w:rPr>
  </w:style>
  <w:style w:type="character" w:styleId="Hipercze">
    <w:name w:val="Hyperlink"/>
    <w:basedOn w:val="Domylnaczcionkaakapitu"/>
    <w:uiPriority w:val="99"/>
    <w:unhideWhenUsed/>
    <w:rsid w:val="00867170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C34CCA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34CC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34CC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34CCA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4C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4CCA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26F16"/>
    <w:rPr>
      <w:color w:val="605E5C"/>
      <w:shd w:val="clear" w:color="auto" w:fill="E1DFDD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547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54765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422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22DDB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178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7840"/>
  </w:style>
  <w:style w:type="paragraph" w:styleId="Stopka">
    <w:name w:val="footer"/>
    <w:basedOn w:val="Normalny"/>
    <w:link w:val="StopkaZnak"/>
    <w:uiPriority w:val="99"/>
    <w:unhideWhenUsed/>
    <w:rsid w:val="004178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7840"/>
  </w:style>
  <w:style w:type="paragraph" w:styleId="Poprawka">
    <w:name w:val="Revision"/>
    <w:hidden/>
    <w:uiPriority w:val="99"/>
    <w:semiHidden/>
    <w:rsid w:val="007564DD"/>
    <w:pPr>
      <w:spacing w:after="0" w:line="240" w:lineRule="auto"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93F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0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8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4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totupoint.pl/" TargetMode="Externa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s://www.podkarpackie.pl/index.php/deklaracja-dostepnosci/ulatwienia-architektoniczne" TargetMode="External"/><Relationship Id="rId17" Type="http://schemas.openxmlformats.org/officeDocument/2006/relationships/image" Target="media/image4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mailto:urzad@podkarpackie.p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ip.podkarpackie.pl/images/dostepnosc/11.pdf" TargetMode="External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https://www.podkarpackie.pl/index.php/deklaracja-dostepnosci/pjm-urzad" TargetMode="External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994505-0E56-46A1-88FE-33648DFDF18D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9CFE903E-C217-4251-AEFF-BF3FA2376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2701</Words>
  <Characters>16210</Characters>
  <Application>Microsoft Office Word</Application>
  <DocSecurity>0</DocSecurity>
  <Lines>135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DOSTĘPNOŚĆ ARCHITEKTONICZNA BUDYNKÓW URZĘDU</vt:lpstr>
    </vt:vector>
  </TitlesOfParts>
  <Company/>
  <LinksUpToDate>false</LinksUpToDate>
  <CharactersWithSpaces>18874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DOSTĘPNOŚĆ ARCHITEKTONICZNA BUDYNKÓW URZĘDU</dc:title>
  <dc:subject/>
  <dc:creator>Edyta Terczyńska</dc:creator>
  <cp:keywords/>
  <dc:description/>
  <cp:lastModifiedBy>Konto Microsoft</cp:lastModifiedBy>
  <cp:revision>2</cp:revision>
  <cp:lastPrinted>2021-12-16T09:12:00Z</cp:lastPrinted>
  <dcterms:created xsi:type="dcterms:W3CDTF">2022-10-12T11:50:00Z</dcterms:created>
  <dcterms:modified xsi:type="dcterms:W3CDTF">2022-10-12T11:50:00Z</dcterms:modified>
</cp:coreProperties>
</file>